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texto"/>
        <w:spacing w:before="11" w:after="0"/>
        <w:rPr>
          <w:rFonts w:ascii="Times New Roman" w:hAnsi="Times New Roman"/>
          <w:sz w:val="3"/>
        </w:rPr>
      </w:pPr>
      <w:r>
        <w:rPr>
          <w:rFonts w:ascii="Times New Roman" w:hAnsi="Times New Roman"/>
          <w:sz w:val="3"/>
        </w:rPr>
      </w:r>
    </w:p>
    <w:p>
      <w:pPr>
        <w:pStyle w:val="Corpodetexto"/>
        <w:spacing w:lineRule="exact" w:line="28"/>
        <w:ind w:left="1226" w:hanging="0"/>
        <w:rPr>
          <w:rFonts w:ascii="Times New Roman" w:hAnsi="Times New Roman"/>
          <w:sz w:val="2"/>
        </w:rPr>
      </w:pPr>
      <w:r>
        <w:rPr>
          <w:rFonts w:ascii="Times New Roman" w:hAnsi="Times New Roman"/>
          <w:sz w:val="2"/>
        </w:rPr>
      </w:r>
    </w:p>
    <w:p>
      <w:pPr>
        <w:pStyle w:val="Normal"/>
        <w:jc w:val="center"/>
        <w:rPr>
          <w:rFonts w:eastAsia="Times New Roman"/>
          <w:b/>
          <w:b/>
          <w:sz w:val="28"/>
          <w:szCs w:val="28"/>
        </w:rPr>
      </w:pPr>
      <w:r>
        <w:rPr>
          <w:rFonts w:eastAsia="Times New Roman"/>
          <w:b/>
          <w:sz w:val="28"/>
          <w:szCs w:val="28"/>
        </w:rPr>
        <w:t>PREFEITURA MUNICIPAL DE VENTANIA - PR</w:t>
      </w:r>
    </w:p>
    <w:p>
      <w:pPr>
        <w:pStyle w:val="Normal"/>
        <w:jc w:val="center"/>
        <w:rPr>
          <w:rFonts w:eastAsia="Times New Roman"/>
          <w:b/>
          <w:b/>
          <w:sz w:val="28"/>
          <w:szCs w:val="28"/>
        </w:rPr>
      </w:pPr>
      <w:r>
        <w:rPr>
          <w:rFonts w:eastAsia="Times New Roman"/>
          <w:b/>
          <w:sz w:val="28"/>
          <w:szCs w:val="28"/>
        </w:rPr>
        <w:t>PROCESSO SELETIVO SIMPLIFICADO</w:t>
      </w:r>
    </w:p>
    <w:p>
      <w:pPr>
        <w:pStyle w:val="Normal"/>
        <w:jc w:val="center"/>
        <w:rPr>
          <w:rFonts w:eastAsia="Times New Roman"/>
          <w:b/>
          <w:b/>
          <w:sz w:val="28"/>
          <w:szCs w:val="28"/>
        </w:rPr>
      </w:pPr>
      <w:r>
        <w:rPr>
          <w:rFonts w:eastAsia="Times New Roman"/>
          <w:b/>
          <w:sz w:val="28"/>
          <w:szCs w:val="28"/>
        </w:rPr>
        <w:t>PSS Nº 005/2021</w:t>
      </w:r>
    </w:p>
    <w:p>
      <w:pPr>
        <w:pStyle w:val="Normal"/>
        <w:tabs>
          <w:tab w:val="left" w:pos="4356" w:leader="none"/>
        </w:tabs>
        <w:jc w:val="center"/>
        <w:rPr>
          <w:rFonts w:eastAsia="Times New Roman"/>
          <w:b/>
          <w:b/>
          <w:sz w:val="28"/>
          <w:szCs w:val="28"/>
        </w:rPr>
      </w:pPr>
      <w:r>
        <w:rPr>
          <w:rFonts w:eastAsia="Times New Roman"/>
          <w:b/>
          <w:sz w:val="28"/>
          <w:szCs w:val="28"/>
        </w:rPr>
        <w:t>EDITAL Nº 005/2021 - ABERTURA</w:t>
      </w:r>
    </w:p>
    <w:p>
      <w:pPr>
        <w:pStyle w:val="Normal"/>
        <w:spacing w:lineRule="exact" w:line="378"/>
        <w:jc w:val="both"/>
        <w:rPr>
          <w:rFonts w:ascii="Times New Roman" w:hAnsi="Times New Roman" w:eastAsia="Times New Roman"/>
          <w:sz w:val="20"/>
          <w:szCs w:val="20"/>
        </w:rPr>
      </w:pPr>
      <w:r>
        <w:rPr>
          <w:rFonts w:eastAsia="Times New Roman" w:ascii="Times New Roman" w:hAnsi="Times New Roman"/>
          <w:sz w:val="20"/>
          <w:szCs w:val="20"/>
        </w:rPr>
      </w:r>
    </w:p>
    <w:p>
      <w:pPr>
        <w:pStyle w:val="Normal"/>
        <w:ind w:firstLine="709"/>
        <w:jc w:val="both"/>
        <w:rPr>
          <w:rFonts w:eastAsia="Times New Roman"/>
          <w:sz w:val="24"/>
          <w:szCs w:val="24"/>
        </w:rPr>
      </w:pPr>
      <w:r>
        <w:rPr>
          <w:rFonts w:eastAsia="Times New Roman"/>
          <w:sz w:val="24"/>
          <w:szCs w:val="24"/>
        </w:rPr>
        <w:t>O Prefeito Municipal de Ventania, Estado do Paraná, Senhor José Luiz Bittencourt, e a Comissão Especial de Seleção do PSS, no uso de suas atribuições, tornam público aos interessados, que está aberto o Processo Seletivo Simplificado para contratação por tempo determinado, para atender a necessidade temporária de excepcional interesse público, as funções conforme quadro abaixo,sob contrato de natureza administrativa que obedecerá ao regime jurídico especial constituído pela Lei Municipal n.º 548 de 21/06/2011,não gerando ao candidato selecionado qualquer direito como Servidor Público Concursado.</w:t>
      </w:r>
    </w:p>
    <w:p>
      <w:pPr>
        <w:pStyle w:val="Normal"/>
        <w:rPr>
          <w:rFonts w:eastAsia="Calibri"/>
          <w:sz w:val="24"/>
          <w:szCs w:val="24"/>
        </w:rPr>
      </w:pPr>
      <w:r>
        <w:rPr>
          <w:rFonts w:eastAsia="Calibri"/>
          <w:sz w:val="24"/>
          <w:szCs w:val="24"/>
        </w:rPr>
      </w:r>
    </w:p>
    <w:p>
      <w:pPr>
        <w:pStyle w:val="Normal"/>
        <w:rPr>
          <w:sz w:val="24"/>
          <w:szCs w:val="24"/>
        </w:rPr>
      </w:pPr>
      <w:r>
        <w:rPr>
          <w:sz w:val="24"/>
          <w:szCs w:val="24"/>
        </w:rPr>
      </w:r>
    </w:p>
    <w:p>
      <w:pPr>
        <w:pStyle w:val="Normal"/>
        <w:rPr>
          <w:rFonts w:eastAsia="Times New Roman"/>
          <w:b/>
          <w:b/>
          <w:sz w:val="24"/>
          <w:szCs w:val="24"/>
        </w:rPr>
      </w:pPr>
      <w:r>
        <w:rPr>
          <w:rFonts w:eastAsia="Times New Roman"/>
          <w:b/>
          <w:sz w:val="24"/>
          <w:szCs w:val="24"/>
        </w:rPr>
        <w:t>1. DAS FUNÇÕES A SEREM CONTRATADAS</w:t>
      </w:r>
    </w:p>
    <w:p>
      <w:pPr>
        <w:pStyle w:val="Normal"/>
        <w:jc w:val="both"/>
        <w:rPr>
          <w:rFonts w:eastAsia="Times New Roman"/>
          <w:sz w:val="24"/>
          <w:szCs w:val="24"/>
        </w:rPr>
      </w:pPr>
      <w:r>
        <w:rPr>
          <w:rFonts w:eastAsia="Times New Roman"/>
          <w:sz w:val="24"/>
          <w:szCs w:val="24"/>
        </w:rPr>
      </w:r>
    </w:p>
    <w:p>
      <w:pPr>
        <w:pStyle w:val="Normal"/>
        <w:jc w:val="both"/>
        <w:rPr>
          <w:rFonts w:eastAsia="Times New Roman"/>
          <w:sz w:val="24"/>
          <w:szCs w:val="24"/>
        </w:rPr>
      </w:pPr>
      <w:r>
        <w:rPr>
          <w:rFonts w:eastAsia="Times New Roman"/>
          <w:sz w:val="24"/>
          <w:szCs w:val="24"/>
        </w:rPr>
        <w:t>Seleção pública de profissionais para desenvolverem atividades funcionais conforme quadro abaixo:</w:t>
      </w:r>
    </w:p>
    <w:p>
      <w:pPr>
        <w:pStyle w:val="Normal"/>
        <w:rPr>
          <w:rFonts w:eastAsia="Calibri"/>
          <w:sz w:val="24"/>
          <w:szCs w:val="24"/>
        </w:rPr>
      </w:pPr>
      <w:r>
        <w:rPr>
          <w:rFonts w:eastAsia="Calibri"/>
          <w:sz w:val="24"/>
          <w:szCs w:val="24"/>
        </w:rPr>
      </w:r>
    </w:p>
    <w:tbl>
      <w:tblPr>
        <w:tblW w:w="1005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noVBand="1" w:val="04a0" w:noHBand="0" w:lastColumn="0" w:firstColumn="1" w:lastRow="0" w:firstRow="1"/>
      </w:tblPr>
      <w:tblGrid>
        <w:gridCol w:w="2263"/>
        <w:gridCol w:w="1417"/>
        <w:gridCol w:w="1701"/>
        <w:gridCol w:w="1843"/>
        <w:gridCol w:w="2830"/>
      </w:tblGrid>
      <w:tr>
        <w:trPr/>
        <w:tc>
          <w:tcPr>
            <w:tcW w:w="22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b/>
                <w:b/>
                <w:sz w:val="24"/>
                <w:szCs w:val="24"/>
              </w:rPr>
            </w:pPr>
            <w:r>
              <w:rPr>
                <w:b/>
                <w:sz w:val="24"/>
                <w:szCs w:val="24"/>
              </w:rPr>
              <w:t>FUNÇÃO</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b/>
                <w:b/>
                <w:sz w:val="24"/>
                <w:szCs w:val="24"/>
              </w:rPr>
            </w:pPr>
            <w:r>
              <w:rPr>
                <w:b/>
                <w:sz w:val="24"/>
                <w:szCs w:val="24"/>
              </w:rPr>
              <w:t>Nº DE VAGAS</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b/>
                <w:b/>
                <w:sz w:val="24"/>
                <w:szCs w:val="24"/>
              </w:rPr>
            </w:pPr>
            <w:r>
              <w:rPr>
                <w:b/>
                <w:sz w:val="24"/>
                <w:szCs w:val="24"/>
              </w:rPr>
              <w:t>VALOR SALÁRIO MENSAL</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b/>
                <w:b/>
                <w:sz w:val="24"/>
                <w:szCs w:val="24"/>
              </w:rPr>
            </w:pPr>
            <w:r>
              <w:rPr>
                <w:b/>
                <w:sz w:val="24"/>
                <w:szCs w:val="24"/>
              </w:rPr>
              <w:t>CARGA HORÁRIA</w:t>
            </w:r>
          </w:p>
        </w:tc>
        <w:tc>
          <w:tcPr>
            <w:tcW w:w="28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b/>
                <w:b/>
                <w:sz w:val="24"/>
                <w:szCs w:val="24"/>
              </w:rPr>
            </w:pPr>
            <w:r>
              <w:rPr>
                <w:b/>
                <w:sz w:val="24"/>
                <w:szCs w:val="24"/>
              </w:rPr>
              <w:t>REQUISITOS</w:t>
            </w:r>
          </w:p>
        </w:tc>
      </w:tr>
      <w:tr>
        <w:trPr/>
        <w:tc>
          <w:tcPr>
            <w:tcW w:w="22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r>
          </w:p>
          <w:p>
            <w:pPr>
              <w:pStyle w:val="Normal"/>
              <w:rPr>
                <w:sz w:val="24"/>
                <w:szCs w:val="24"/>
              </w:rPr>
            </w:pPr>
            <w:r>
              <w:rPr>
                <w:sz w:val="24"/>
                <w:szCs w:val="24"/>
              </w:rPr>
              <w:t>Assistente Social</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sz w:val="24"/>
                <w:szCs w:val="24"/>
              </w:rPr>
            </w:r>
          </w:p>
          <w:p>
            <w:pPr>
              <w:pStyle w:val="Normal"/>
              <w:jc w:val="center"/>
              <w:rPr>
                <w:sz w:val="24"/>
                <w:szCs w:val="24"/>
              </w:rPr>
            </w:pPr>
            <w:r>
              <w:rPr>
                <w:sz w:val="24"/>
                <w:szCs w:val="24"/>
              </w:rPr>
              <w:t>01</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sz w:val="24"/>
                <w:szCs w:val="24"/>
              </w:rPr>
            </w:r>
          </w:p>
          <w:p>
            <w:pPr>
              <w:pStyle w:val="Normal"/>
              <w:jc w:val="center"/>
              <w:rPr>
                <w:sz w:val="24"/>
                <w:szCs w:val="24"/>
              </w:rPr>
            </w:pPr>
            <w:r>
              <w:rPr>
                <w:sz w:val="24"/>
                <w:szCs w:val="24"/>
              </w:rPr>
              <w:t>R$ 2.448,87</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sz w:val="24"/>
                <w:szCs w:val="24"/>
              </w:rPr>
            </w:r>
          </w:p>
          <w:p>
            <w:pPr>
              <w:pStyle w:val="Normal"/>
              <w:jc w:val="center"/>
              <w:rPr>
                <w:sz w:val="24"/>
                <w:szCs w:val="24"/>
              </w:rPr>
            </w:pPr>
            <w:r>
              <w:rPr>
                <w:sz w:val="24"/>
                <w:szCs w:val="24"/>
              </w:rPr>
              <w:t>30 HORAS</w:t>
            </w:r>
          </w:p>
        </w:tc>
        <w:tc>
          <w:tcPr>
            <w:tcW w:w="28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jc w:val="both"/>
              <w:rPr>
                <w:sz w:val="24"/>
                <w:szCs w:val="24"/>
              </w:rPr>
            </w:pPr>
            <w:r>
              <w:rPr>
                <w:sz w:val="24"/>
                <w:szCs w:val="24"/>
              </w:rPr>
              <w:t xml:space="preserve">- Curso Superior de Graduação em Serviço Social </w:t>
            </w:r>
          </w:p>
        </w:tc>
      </w:tr>
      <w:tr>
        <w:trPr/>
        <w:tc>
          <w:tcPr>
            <w:tcW w:w="22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sz w:val="24"/>
                <w:szCs w:val="24"/>
              </w:rPr>
            </w:pPr>
            <w:r>
              <w:rPr>
                <w:sz w:val="24"/>
                <w:szCs w:val="24"/>
              </w:rPr>
            </w:r>
          </w:p>
          <w:p>
            <w:pPr>
              <w:pStyle w:val="Normal"/>
              <w:rPr>
                <w:sz w:val="24"/>
                <w:szCs w:val="24"/>
              </w:rPr>
            </w:pPr>
            <w:r>
              <w:rPr>
                <w:sz w:val="24"/>
                <w:szCs w:val="24"/>
              </w:rPr>
              <w:t>Psicólogo</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sz w:val="24"/>
                <w:szCs w:val="24"/>
              </w:rPr>
            </w:r>
          </w:p>
          <w:p>
            <w:pPr>
              <w:pStyle w:val="Normal"/>
              <w:jc w:val="center"/>
              <w:rPr>
                <w:sz w:val="24"/>
                <w:szCs w:val="24"/>
              </w:rPr>
            </w:pPr>
            <w:r>
              <w:rPr>
                <w:sz w:val="24"/>
                <w:szCs w:val="24"/>
              </w:rPr>
              <w:t>01</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sz w:val="24"/>
                <w:szCs w:val="24"/>
              </w:rPr>
            </w:r>
          </w:p>
          <w:p>
            <w:pPr>
              <w:pStyle w:val="Normal"/>
              <w:jc w:val="center"/>
              <w:rPr>
                <w:sz w:val="24"/>
                <w:szCs w:val="24"/>
              </w:rPr>
            </w:pPr>
            <w:r>
              <w:rPr>
                <w:sz w:val="24"/>
                <w:szCs w:val="24"/>
              </w:rPr>
              <w:t>R$2.042,26</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sz w:val="24"/>
                <w:szCs w:val="24"/>
              </w:rPr>
            </w:pPr>
            <w:r>
              <w:rPr>
                <w:sz w:val="24"/>
                <w:szCs w:val="24"/>
              </w:rPr>
            </w:r>
          </w:p>
          <w:p>
            <w:pPr>
              <w:pStyle w:val="Normal"/>
              <w:jc w:val="center"/>
              <w:rPr>
                <w:sz w:val="24"/>
                <w:szCs w:val="24"/>
              </w:rPr>
            </w:pPr>
            <w:r>
              <w:rPr>
                <w:sz w:val="24"/>
                <w:szCs w:val="24"/>
              </w:rPr>
              <w:t>20 HORAS</w:t>
            </w:r>
          </w:p>
          <w:p>
            <w:pPr>
              <w:pStyle w:val="Normal"/>
              <w:jc w:val="center"/>
              <w:rPr>
                <w:sz w:val="24"/>
                <w:szCs w:val="24"/>
              </w:rPr>
            </w:pPr>
            <w:r>
              <w:rPr>
                <w:sz w:val="24"/>
                <w:szCs w:val="24"/>
              </w:rPr>
            </w:r>
          </w:p>
        </w:tc>
        <w:tc>
          <w:tcPr>
            <w:tcW w:w="28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jc w:val="both"/>
              <w:rPr>
                <w:sz w:val="24"/>
                <w:szCs w:val="24"/>
              </w:rPr>
            </w:pPr>
            <w:r>
              <w:rPr>
                <w:sz w:val="24"/>
                <w:szCs w:val="24"/>
              </w:rPr>
              <w:t>- Curso de Graduação Superior em Psicologia</w:t>
            </w:r>
          </w:p>
        </w:tc>
      </w:tr>
    </w:tbl>
    <w:p>
      <w:pPr>
        <w:pStyle w:val="Normal"/>
        <w:tabs>
          <w:tab w:val="left" w:pos="369" w:leader="none"/>
        </w:tabs>
        <w:spacing w:lineRule="auto" w:line="348"/>
        <w:ind w:left="720" w:right="380" w:hanging="0"/>
        <w:jc w:val="both"/>
        <w:rPr>
          <w:sz w:val="16"/>
          <w:szCs w:val="20"/>
        </w:rPr>
      </w:pPr>
      <w:r>
        <w:rPr>
          <w:sz w:val="16"/>
          <w:szCs w:val="20"/>
        </w:rPr>
      </w:r>
    </w:p>
    <w:p>
      <w:pPr>
        <w:pStyle w:val="Normal"/>
        <w:jc w:val="both"/>
        <w:rPr>
          <w:rFonts w:eastAsia="Calibri"/>
          <w:b/>
          <w:b/>
          <w:bCs/>
          <w:sz w:val="24"/>
          <w:szCs w:val="24"/>
        </w:rPr>
      </w:pPr>
      <w:r>
        <w:rPr>
          <w:rFonts w:eastAsia="Calibri"/>
          <w:b/>
          <w:bCs/>
          <w:sz w:val="24"/>
          <w:szCs w:val="24"/>
        </w:rPr>
      </w:r>
    </w:p>
    <w:p>
      <w:pPr>
        <w:pStyle w:val="Normal"/>
        <w:jc w:val="both"/>
        <w:rPr>
          <w:b/>
          <w:b/>
          <w:bCs/>
          <w:sz w:val="24"/>
          <w:szCs w:val="24"/>
        </w:rPr>
      </w:pPr>
      <w:r>
        <w:rPr>
          <w:b/>
          <w:bCs/>
          <w:sz w:val="24"/>
          <w:szCs w:val="24"/>
        </w:rPr>
      </w:r>
    </w:p>
    <w:p>
      <w:pPr>
        <w:pStyle w:val="Normal"/>
        <w:jc w:val="both"/>
        <w:rPr>
          <w:b/>
          <w:b/>
          <w:bCs/>
          <w:sz w:val="24"/>
          <w:szCs w:val="24"/>
        </w:rPr>
      </w:pPr>
      <w:r>
        <w:rPr>
          <w:b/>
          <w:bCs/>
          <w:sz w:val="24"/>
          <w:szCs w:val="24"/>
        </w:rPr>
        <w:t>2. DAS DISPOSIÇÕES PRELIMINARES</w:t>
      </w:r>
    </w:p>
    <w:p>
      <w:pPr>
        <w:pStyle w:val="Normal"/>
        <w:jc w:val="both"/>
        <w:rPr>
          <w:b/>
          <w:b/>
          <w:bCs/>
          <w:sz w:val="24"/>
          <w:szCs w:val="24"/>
        </w:rPr>
      </w:pPr>
      <w:r>
        <w:rPr>
          <w:b/>
          <w:bCs/>
          <w:sz w:val="24"/>
          <w:szCs w:val="24"/>
        </w:rPr>
      </w:r>
    </w:p>
    <w:p>
      <w:pPr>
        <w:pStyle w:val="Normal"/>
        <w:jc w:val="both"/>
        <w:rPr>
          <w:sz w:val="24"/>
          <w:szCs w:val="24"/>
        </w:rPr>
      </w:pPr>
      <w:r>
        <w:rPr>
          <w:b/>
          <w:bCs/>
          <w:sz w:val="24"/>
          <w:szCs w:val="24"/>
        </w:rPr>
        <w:t xml:space="preserve"> </w:t>
      </w:r>
      <w:r>
        <w:rPr>
          <w:b/>
          <w:bCs/>
          <w:sz w:val="24"/>
          <w:szCs w:val="24"/>
        </w:rPr>
        <w:t xml:space="preserve">2.1 </w:t>
      </w:r>
      <w:r>
        <w:rPr>
          <w:sz w:val="24"/>
          <w:szCs w:val="24"/>
        </w:rPr>
        <w:t xml:space="preserve">O Processo Seletivo Simplificado – PSS, de acordo com a legislação que trata a matéria e conforme estabelecido neste Edital é destinado a selecionar profissionais para atuarem em Estabelecimentos do MUNICÍPIO DE VENTANIA - PR, exclusivamente para atender a necessidade temporária de excepcional interesse público, em face da ausência de pessoal efetivo, com fulcro no inciso IX, do artigo 37, da Constituição Federal, suprindo temporariamente as vagas existentes no quadro de pessoal da Prefeitura Municipal de Ventania, mediante Contrato em Regime Especial. </w:t>
      </w:r>
    </w:p>
    <w:p>
      <w:pPr>
        <w:pStyle w:val="Normal"/>
        <w:jc w:val="both"/>
        <w:rPr>
          <w:sz w:val="24"/>
          <w:szCs w:val="24"/>
        </w:rPr>
      </w:pPr>
      <w:r>
        <w:rPr>
          <w:sz w:val="24"/>
          <w:szCs w:val="24"/>
        </w:rPr>
      </w:r>
    </w:p>
    <w:p>
      <w:pPr>
        <w:pStyle w:val="Normal"/>
        <w:jc w:val="both"/>
        <w:rPr>
          <w:sz w:val="24"/>
          <w:szCs w:val="24"/>
        </w:rPr>
      </w:pPr>
      <w:r>
        <w:rPr>
          <w:b/>
          <w:bCs/>
          <w:sz w:val="24"/>
          <w:szCs w:val="24"/>
        </w:rPr>
        <w:t xml:space="preserve">2.2 </w:t>
      </w:r>
      <w:r>
        <w:rPr>
          <w:sz w:val="24"/>
          <w:szCs w:val="24"/>
        </w:rPr>
        <w:t xml:space="preserve">O contrato advindo deste Processo Seletivo terá duração de até </w:t>
      </w:r>
      <w:r>
        <w:rPr>
          <w:b/>
          <w:bCs/>
          <w:sz w:val="24"/>
          <w:szCs w:val="24"/>
        </w:rPr>
        <w:t>01 (um) ano</w:t>
      </w:r>
      <w:r>
        <w:rPr>
          <w:sz w:val="24"/>
          <w:szCs w:val="24"/>
        </w:rPr>
        <w:t xml:space="preserve">, </w:t>
      </w:r>
      <w:r>
        <w:rPr>
          <w:b/>
          <w:bCs/>
          <w:sz w:val="24"/>
          <w:szCs w:val="24"/>
        </w:rPr>
        <w:t xml:space="preserve">podendo ser prorrogado por igual período, </w:t>
      </w:r>
      <w:r>
        <w:rPr>
          <w:sz w:val="24"/>
          <w:szCs w:val="24"/>
        </w:rPr>
        <w:t>no interesse da administração pública.</w:t>
      </w:r>
    </w:p>
    <w:p>
      <w:pPr>
        <w:pStyle w:val="Normal"/>
        <w:jc w:val="both"/>
        <w:rPr>
          <w:sz w:val="24"/>
          <w:szCs w:val="24"/>
        </w:rPr>
      </w:pPr>
      <w:r>
        <w:rPr>
          <w:sz w:val="24"/>
          <w:szCs w:val="24"/>
        </w:rPr>
      </w:r>
    </w:p>
    <w:p>
      <w:pPr>
        <w:pStyle w:val="Normal"/>
        <w:jc w:val="both"/>
        <w:rPr>
          <w:sz w:val="24"/>
          <w:szCs w:val="24"/>
        </w:rPr>
      </w:pPr>
      <w:r>
        <w:rPr>
          <w:b/>
          <w:bCs/>
          <w:sz w:val="24"/>
          <w:szCs w:val="24"/>
        </w:rPr>
        <w:t xml:space="preserve">2.3 </w:t>
      </w:r>
      <w:r>
        <w:rPr>
          <w:sz w:val="24"/>
          <w:szCs w:val="24"/>
        </w:rPr>
        <w:t xml:space="preserve">O contratado será avaliado periodicamente, sendo que, em caso de não atendimento das atribuições especificadas neste Edital, ou falta de desempenho profissional adequado, prática de atos indisciplinares, constatados pela </w:t>
      </w:r>
      <w:r>
        <w:rPr>
          <w:b/>
          <w:bCs/>
          <w:sz w:val="24"/>
          <w:szCs w:val="24"/>
        </w:rPr>
        <w:t>Prefeitura Municipal de Ventania</w:t>
      </w:r>
      <w:r>
        <w:rPr>
          <w:sz w:val="24"/>
          <w:szCs w:val="24"/>
        </w:rPr>
        <w:t>, terá seu contrato rescindido nos termos da legislação vigente, devendo ser substituído pelo candidato seguinte constante da lista de aprovação do presente processo seletivo.</w:t>
      </w:r>
    </w:p>
    <w:p>
      <w:pPr>
        <w:pStyle w:val="Normal"/>
        <w:jc w:val="both"/>
        <w:rPr>
          <w:sz w:val="24"/>
          <w:szCs w:val="24"/>
        </w:rPr>
      </w:pPr>
      <w:r>
        <w:rPr>
          <w:sz w:val="24"/>
          <w:szCs w:val="24"/>
        </w:rPr>
      </w:r>
    </w:p>
    <w:p>
      <w:pPr>
        <w:pStyle w:val="Normal"/>
        <w:jc w:val="both"/>
        <w:rPr>
          <w:b/>
          <w:b/>
          <w:bCs/>
          <w:sz w:val="24"/>
          <w:szCs w:val="24"/>
        </w:rPr>
      </w:pPr>
      <w:r>
        <w:rPr>
          <w:b/>
          <w:bCs/>
          <w:sz w:val="24"/>
          <w:szCs w:val="24"/>
        </w:rPr>
        <w:t>3. DO REGIME JURÍDICO</w:t>
      </w:r>
    </w:p>
    <w:p>
      <w:pPr>
        <w:pStyle w:val="Normal"/>
        <w:jc w:val="both"/>
        <w:rPr>
          <w:b/>
          <w:b/>
          <w:bCs/>
          <w:sz w:val="24"/>
          <w:szCs w:val="24"/>
        </w:rPr>
      </w:pPr>
      <w:r>
        <w:rPr>
          <w:b/>
          <w:bCs/>
          <w:sz w:val="24"/>
          <w:szCs w:val="24"/>
        </w:rPr>
      </w:r>
    </w:p>
    <w:p>
      <w:pPr>
        <w:pStyle w:val="Normal"/>
        <w:jc w:val="both"/>
        <w:rPr>
          <w:sz w:val="24"/>
          <w:szCs w:val="24"/>
        </w:rPr>
      </w:pPr>
      <w:r>
        <w:rPr>
          <w:b/>
          <w:bCs/>
          <w:sz w:val="24"/>
          <w:szCs w:val="24"/>
        </w:rPr>
        <w:t xml:space="preserve">3.1 </w:t>
      </w:r>
      <w:r>
        <w:rPr>
          <w:sz w:val="24"/>
          <w:szCs w:val="24"/>
        </w:rPr>
        <w:t xml:space="preserve">A contratação ocorrerá em Regime Especial, com fundamento no Art. 37, inciso IX da Constituição Federal e na Lei Municipal n.º 548 de 21/06/2011. </w:t>
      </w:r>
    </w:p>
    <w:p>
      <w:pPr>
        <w:pStyle w:val="Normal"/>
        <w:jc w:val="both"/>
        <w:rPr>
          <w:b/>
          <w:b/>
          <w:bCs/>
          <w:sz w:val="24"/>
          <w:szCs w:val="24"/>
        </w:rPr>
      </w:pPr>
      <w:r>
        <w:rPr>
          <w:b/>
          <w:bCs/>
          <w:sz w:val="24"/>
          <w:szCs w:val="24"/>
        </w:rPr>
      </w:r>
    </w:p>
    <w:p>
      <w:pPr>
        <w:pStyle w:val="Normal"/>
        <w:jc w:val="both"/>
        <w:rPr>
          <w:b/>
          <w:b/>
          <w:bCs/>
          <w:sz w:val="24"/>
          <w:szCs w:val="24"/>
          <w:highlight w:val="yellow"/>
        </w:rPr>
      </w:pPr>
      <w:r>
        <w:rPr>
          <w:b/>
          <w:bCs/>
          <w:sz w:val="24"/>
          <w:szCs w:val="24"/>
        </w:rPr>
        <w:t>4. DAS INSCRIÇÕES / APRESENTAÇÃO DOS TÍTULOS</w:t>
      </w:r>
    </w:p>
    <w:p>
      <w:pPr>
        <w:pStyle w:val="Normal"/>
        <w:jc w:val="both"/>
        <w:rPr>
          <w:b/>
          <w:b/>
          <w:bCs/>
          <w:sz w:val="24"/>
          <w:szCs w:val="24"/>
          <w:highlight w:val="yellow"/>
        </w:rPr>
      </w:pPr>
      <w:r>
        <w:rPr>
          <w:b/>
          <w:bCs/>
          <w:sz w:val="24"/>
          <w:szCs w:val="24"/>
          <w:highlight w:val="yellow"/>
        </w:rPr>
      </w:r>
    </w:p>
    <w:p>
      <w:pPr>
        <w:pStyle w:val="ListParagraph"/>
        <w:tabs>
          <w:tab w:val="left" w:pos="1659" w:leader="none"/>
          <w:tab w:val="left" w:pos="9923" w:leader="none"/>
        </w:tabs>
        <w:ind w:left="0" w:right="-2" w:hanging="0"/>
        <w:rPr>
          <w:sz w:val="24"/>
          <w:szCs w:val="24"/>
        </w:rPr>
      </w:pPr>
      <w:r>
        <w:rPr>
          <w:b/>
          <w:sz w:val="24"/>
          <w:szCs w:val="24"/>
        </w:rPr>
        <w:t xml:space="preserve">4.1)- </w:t>
      </w:r>
      <w:r>
        <w:rPr>
          <w:sz w:val="24"/>
          <w:szCs w:val="24"/>
        </w:rPr>
        <w:t>Antes de se inscrever no processo de contratação, o candidato deverá observar as prescrições</w:t>
      </w:r>
      <w:r>
        <w:rPr>
          <w:spacing w:val="-16"/>
          <w:sz w:val="24"/>
          <w:szCs w:val="24"/>
        </w:rPr>
        <w:t xml:space="preserve"> </w:t>
      </w:r>
      <w:r>
        <w:rPr>
          <w:sz w:val="24"/>
          <w:szCs w:val="24"/>
        </w:rPr>
        <w:t>deste</w:t>
      </w:r>
      <w:r>
        <w:rPr>
          <w:spacing w:val="-15"/>
          <w:sz w:val="24"/>
          <w:szCs w:val="24"/>
        </w:rPr>
        <w:t xml:space="preserve"> </w:t>
      </w:r>
      <w:r>
        <w:rPr>
          <w:sz w:val="24"/>
          <w:szCs w:val="24"/>
        </w:rPr>
        <w:t>Edital</w:t>
      </w:r>
      <w:r>
        <w:rPr>
          <w:spacing w:val="-14"/>
          <w:sz w:val="24"/>
          <w:szCs w:val="24"/>
        </w:rPr>
        <w:t xml:space="preserve"> </w:t>
      </w:r>
      <w:r>
        <w:rPr>
          <w:sz w:val="24"/>
          <w:szCs w:val="24"/>
        </w:rPr>
        <w:t>e</w:t>
      </w:r>
      <w:r>
        <w:rPr>
          <w:spacing w:val="-17"/>
          <w:sz w:val="24"/>
          <w:szCs w:val="24"/>
        </w:rPr>
        <w:t xml:space="preserve"> </w:t>
      </w:r>
      <w:r>
        <w:rPr>
          <w:sz w:val="24"/>
          <w:szCs w:val="24"/>
        </w:rPr>
        <w:t>se</w:t>
      </w:r>
      <w:r>
        <w:rPr>
          <w:spacing w:val="-16"/>
          <w:sz w:val="24"/>
          <w:szCs w:val="24"/>
        </w:rPr>
        <w:t xml:space="preserve"> </w:t>
      </w:r>
      <w:r>
        <w:rPr>
          <w:sz w:val="24"/>
          <w:szCs w:val="24"/>
        </w:rPr>
        <w:t>certificar</w:t>
      </w:r>
      <w:r>
        <w:rPr>
          <w:spacing w:val="-15"/>
          <w:sz w:val="24"/>
          <w:szCs w:val="24"/>
        </w:rPr>
        <w:t xml:space="preserve"> </w:t>
      </w:r>
      <w:r>
        <w:rPr>
          <w:sz w:val="24"/>
          <w:szCs w:val="24"/>
        </w:rPr>
        <w:t>de</w:t>
      </w:r>
      <w:r>
        <w:rPr>
          <w:spacing w:val="-15"/>
          <w:sz w:val="24"/>
          <w:szCs w:val="24"/>
        </w:rPr>
        <w:t xml:space="preserve"> </w:t>
      </w:r>
      <w:r>
        <w:rPr>
          <w:sz w:val="24"/>
          <w:szCs w:val="24"/>
        </w:rPr>
        <w:t>que</w:t>
      </w:r>
      <w:r>
        <w:rPr>
          <w:spacing w:val="-14"/>
          <w:sz w:val="24"/>
          <w:szCs w:val="24"/>
        </w:rPr>
        <w:t xml:space="preserve"> </w:t>
      </w:r>
      <w:r>
        <w:rPr>
          <w:sz w:val="24"/>
          <w:szCs w:val="24"/>
        </w:rPr>
        <w:t>preenche</w:t>
      </w:r>
      <w:r>
        <w:rPr>
          <w:spacing w:val="-14"/>
          <w:sz w:val="24"/>
          <w:szCs w:val="24"/>
        </w:rPr>
        <w:t xml:space="preserve"> </w:t>
      </w:r>
      <w:r>
        <w:rPr>
          <w:sz w:val="24"/>
          <w:szCs w:val="24"/>
        </w:rPr>
        <w:t>ou</w:t>
      </w:r>
      <w:r>
        <w:rPr>
          <w:spacing w:val="-15"/>
          <w:sz w:val="24"/>
          <w:szCs w:val="24"/>
        </w:rPr>
        <w:t xml:space="preserve"> </w:t>
      </w:r>
      <w:r>
        <w:rPr>
          <w:sz w:val="24"/>
          <w:szCs w:val="24"/>
        </w:rPr>
        <w:t>preencherá,</w:t>
      </w:r>
      <w:r>
        <w:rPr>
          <w:spacing w:val="-16"/>
          <w:sz w:val="24"/>
          <w:szCs w:val="24"/>
        </w:rPr>
        <w:t xml:space="preserve"> </w:t>
      </w:r>
      <w:r>
        <w:rPr>
          <w:sz w:val="24"/>
          <w:szCs w:val="24"/>
        </w:rPr>
        <w:t>até</w:t>
      </w:r>
      <w:r>
        <w:rPr>
          <w:spacing w:val="-16"/>
          <w:sz w:val="24"/>
          <w:szCs w:val="24"/>
        </w:rPr>
        <w:t xml:space="preserve"> </w:t>
      </w:r>
      <w:r>
        <w:rPr>
          <w:sz w:val="24"/>
          <w:szCs w:val="24"/>
        </w:rPr>
        <w:t>a</w:t>
      </w:r>
      <w:r>
        <w:rPr>
          <w:spacing w:val="-15"/>
          <w:sz w:val="24"/>
          <w:szCs w:val="24"/>
        </w:rPr>
        <w:t xml:space="preserve"> </w:t>
      </w:r>
      <w:r>
        <w:rPr>
          <w:sz w:val="24"/>
          <w:szCs w:val="24"/>
        </w:rPr>
        <w:t>data</w:t>
      </w:r>
      <w:r>
        <w:rPr>
          <w:spacing w:val="-16"/>
          <w:sz w:val="24"/>
          <w:szCs w:val="24"/>
        </w:rPr>
        <w:t xml:space="preserve"> </w:t>
      </w:r>
      <w:r>
        <w:rPr>
          <w:sz w:val="24"/>
          <w:szCs w:val="24"/>
        </w:rPr>
        <w:t>da</w:t>
      </w:r>
      <w:r>
        <w:rPr>
          <w:spacing w:val="-14"/>
          <w:sz w:val="24"/>
          <w:szCs w:val="24"/>
        </w:rPr>
        <w:t xml:space="preserve"> </w:t>
      </w:r>
      <w:r>
        <w:rPr>
          <w:sz w:val="24"/>
          <w:szCs w:val="24"/>
        </w:rPr>
        <w:t>convocação, todos os requisitos exigidos para a</w:t>
      </w:r>
      <w:r>
        <w:rPr>
          <w:spacing w:val="-7"/>
          <w:sz w:val="24"/>
          <w:szCs w:val="24"/>
        </w:rPr>
        <w:t xml:space="preserve"> </w:t>
      </w:r>
      <w:r>
        <w:rPr>
          <w:sz w:val="24"/>
          <w:szCs w:val="24"/>
        </w:rPr>
        <w:t>contratação.</w:t>
      </w:r>
    </w:p>
    <w:p>
      <w:pPr>
        <w:pStyle w:val="ListParagraph"/>
        <w:tabs>
          <w:tab w:val="left" w:pos="1614" w:leader="none"/>
        </w:tabs>
        <w:ind w:left="0" w:right="-2" w:hanging="0"/>
        <w:rPr>
          <w:sz w:val="24"/>
          <w:szCs w:val="24"/>
        </w:rPr>
      </w:pPr>
      <w:r>
        <w:rPr>
          <w:b/>
          <w:sz w:val="24"/>
          <w:szCs w:val="24"/>
        </w:rPr>
        <w:t xml:space="preserve">4.2)- </w:t>
      </w:r>
      <w:r>
        <w:rPr>
          <w:sz w:val="24"/>
          <w:szCs w:val="24"/>
        </w:rPr>
        <w:t>Ao realizar e finalizar a inscrição, o candidato manifestará sua concordância com todos os termos deste Edital sobre o qual não poderá alegar</w:t>
      </w:r>
      <w:r>
        <w:rPr>
          <w:spacing w:val="-13"/>
          <w:sz w:val="24"/>
          <w:szCs w:val="24"/>
        </w:rPr>
        <w:t xml:space="preserve"> </w:t>
      </w:r>
      <w:r>
        <w:rPr>
          <w:sz w:val="24"/>
          <w:szCs w:val="24"/>
        </w:rPr>
        <w:t>desconhecimento.</w:t>
      </w:r>
    </w:p>
    <w:p>
      <w:pPr>
        <w:pStyle w:val="ListParagraph"/>
        <w:tabs>
          <w:tab w:val="left" w:pos="1683" w:leader="none"/>
        </w:tabs>
        <w:ind w:left="0" w:right="-2" w:hanging="0"/>
        <w:rPr>
          <w:sz w:val="24"/>
          <w:szCs w:val="24"/>
        </w:rPr>
      </w:pPr>
      <w:r>
        <w:rPr>
          <w:b/>
          <w:sz w:val="24"/>
          <w:szCs w:val="24"/>
        </w:rPr>
        <w:t xml:space="preserve">4.3)- </w:t>
      </w:r>
      <w:r>
        <w:rPr>
          <w:sz w:val="24"/>
          <w:szCs w:val="24"/>
        </w:rPr>
        <w:t xml:space="preserve">As inscrições serão gratuitas e realizadas </w:t>
      </w:r>
      <w:r>
        <w:rPr>
          <w:b/>
          <w:sz w:val="24"/>
          <w:szCs w:val="24"/>
          <w:u w:val="single"/>
        </w:rPr>
        <w:t>exclusivamente via internet,</w:t>
      </w:r>
      <w:r>
        <w:rPr>
          <w:sz w:val="24"/>
          <w:szCs w:val="24"/>
        </w:rPr>
        <w:t xml:space="preserve"> através do preenchimento das fichas de inscrição e ficha profissional que constituem os Anexos II e III deste Edital, juntamente com a cópia digitalizada dos documentos constantes do item 4.6 deste</w:t>
      </w:r>
      <w:r>
        <w:rPr>
          <w:spacing w:val="-2"/>
          <w:sz w:val="24"/>
          <w:szCs w:val="24"/>
        </w:rPr>
        <w:t xml:space="preserve"> </w:t>
      </w:r>
      <w:r>
        <w:rPr>
          <w:sz w:val="24"/>
          <w:szCs w:val="24"/>
        </w:rPr>
        <w:t>edital.</w:t>
      </w:r>
    </w:p>
    <w:p>
      <w:pPr>
        <w:pStyle w:val="ListParagraph"/>
        <w:tabs>
          <w:tab w:val="left" w:pos="1604" w:leader="none"/>
        </w:tabs>
        <w:ind w:left="0" w:hanging="0"/>
        <w:rPr/>
      </w:pPr>
      <w:r>
        <w:rPr>
          <w:b/>
          <w:sz w:val="24"/>
          <w:szCs w:val="24"/>
        </w:rPr>
        <w:t xml:space="preserve">4.4)- </w:t>
      </w:r>
      <w:r>
        <w:rPr>
          <w:sz w:val="24"/>
          <w:szCs w:val="24"/>
        </w:rPr>
        <w:t>A</w:t>
      </w:r>
      <w:r>
        <w:rPr>
          <w:spacing w:val="-3"/>
          <w:sz w:val="24"/>
          <w:szCs w:val="24"/>
        </w:rPr>
        <w:t xml:space="preserve"> </w:t>
      </w:r>
      <w:r>
        <w:rPr>
          <w:sz w:val="24"/>
          <w:szCs w:val="24"/>
        </w:rPr>
        <w:t>ficha</w:t>
      </w:r>
      <w:r>
        <w:rPr>
          <w:spacing w:val="-3"/>
          <w:sz w:val="24"/>
          <w:szCs w:val="24"/>
        </w:rPr>
        <w:t xml:space="preserve"> </w:t>
      </w:r>
      <w:r>
        <w:rPr>
          <w:sz w:val="24"/>
          <w:szCs w:val="24"/>
        </w:rPr>
        <w:t>de</w:t>
      </w:r>
      <w:r>
        <w:rPr>
          <w:spacing w:val="-5"/>
          <w:sz w:val="24"/>
          <w:szCs w:val="24"/>
        </w:rPr>
        <w:t xml:space="preserve"> </w:t>
      </w:r>
      <w:r>
        <w:rPr>
          <w:sz w:val="24"/>
          <w:szCs w:val="24"/>
        </w:rPr>
        <w:t>inscrição</w:t>
      </w:r>
      <w:r>
        <w:rPr>
          <w:spacing w:val="-6"/>
          <w:sz w:val="24"/>
          <w:szCs w:val="24"/>
        </w:rPr>
        <w:t xml:space="preserve"> </w:t>
      </w:r>
      <w:r>
        <w:rPr>
          <w:sz w:val="24"/>
          <w:szCs w:val="24"/>
        </w:rPr>
        <w:t>e</w:t>
      </w:r>
      <w:r>
        <w:rPr>
          <w:spacing w:val="-4"/>
          <w:sz w:val="24"/>
          <w:szCs w:val="24"/>
        </w:rPr>
        <w:t xml:space="preserve"> </w:t>
      </w:r>
      <w:r>
        <w:rPr>
          <w:sz w:val="24"/>
          <w:szCs w:val="24"/>
        </w:rPr>
        <w:t>a</w:t>
      </w:r>
      <w:r>
        <w:rPr>
          <w:spacing w:val="-5"/>
          <w:sz w:val="24"/>
          <w:szCs w:val="24"/>
        </w:rPr>
        <w:t xml:space="preserve"> </w:t>
      </w:r>
      <w:r>
        <w:rPr>
          <w:sz w:val="24"/>
          <w:szCs w:val="24"/>
        </w:rPr>
        <w:t>ficha</w:t>
      </w:r>
      <w:r>
        <w:rPr>
          <w:spacing w:val="-3"/>
          <w:sz w:val="24"/>
          <w:szCs w:val="24"/>
        </w:rPr>
        <w:t xml:space="preserve"> </w:t>
      </w:r>
      <w:r>
        <w:rPr>
          <w:sz w:val="24"/>
          <w:szCs w:val="24"/>
        </w:rPr>
        <w:t>profissional,</w:t>
      </w:r>
      <w:r>
        <w:rPr>
          <w:spacing w:val="-5"/>
          <w:sz w:val="24"/>
          <w:szCs w:val="24"/>
        </w:rPr>
        <w:t xml:space="preserve"> </w:t>
      </w:r>
      <w:r>
        <w:rPr>
          <w:sz w:val="24"/>
          <w:szCs w:val="24"/>
        </w:rPr>
        <w:t>juntamente</w:t>
      </w:r>
      <w:r>
        <w:rPr>
          <w:spacing w:val="-5"/>
          <w:sz w:val="24"/>
          <w:szCs w:val="24"/>
        </w:rPr>
        <w:t xml:space="preserve"> </w:t>
      </w:r>
      <w:r>
        <w:rPr>
          <w:sz w:val="24"/>
          <w:szCs w:val="24"/>
        </w:rPr>
        <w:t>com</w:t>
      </w:r>
      <w:r>
        <w:rPr>
          <w:spacing w:val="-5"/>
          <w:sz w:val="24"/>
          <w:szCs w:val="24"/>
        </w:rPr>
        <w:t xml:space="preserve"> </w:t>
      </w:r>
      <w:r>
        <w:rPr>
          <w:sz w:val="24"/>
          <w:szCs w:val="24"/>
        </w:rPr>
        <w:t>os</w:t>
      </w:r>
      <w:r>
        <w:rPr>
          <w:spacing w:val="-4"/>
          <w:sz w:val="24"/>
          <w:szCs w:val="24"/>
        </w:rPr>
        <w:t xml:space="preserve"> </w:t>
      </w:r>
      <w:r>
        <w:rPr>
          <w:sz w:val="24"/>
          <w:szCs w:val="24"/>
        </w:rPr>
        <w:t>documentos</w:t>
      </w:r>
      <w:r>
        <w:rPr>
          <w:spacing w:val="-5"/>
          <w:sz w:val="24"/>
          <w:szCs w:val="24"/>
        </w:rPr>
        <w:t xml:space="preserve"> </w:t>
      </w:r>
      <w:r>
        <w:rPr>
          <w:sz w:val="24"/>
          <w:szCs w:val="24"/>
        </w:rPr>
        <w:t>pessoais</w:t>
      </w:r>
      <w:r>
        <w:rPr>
          <w:spacing w:val="-4"/>
          <w:sz w:val="24"/>
          <w:szCs w:val="24"/>
        </w:rPr>
        <w:t xml:space="preserve"> </w:t>
      </w:r>
      <w:r>
        <w:rPr>
          <w:sz w:val="24"/>
          <w:szCs w:val="24"/>
        </w:rPr>
        <w:t>do</w:t>
      </w:r>
      <w:r>
        <w:rPr>
          <w:spacing w:val="-6"/>
          <w:sz w:val="24"/>
          <w:szCs w:val="24"/>
        </w:rPr>
        <w:t xml:space="preserve"> </w:t>
      </w:r>
      <w:r>
        <w:rPr>
          <w:sz w:val="24"/>
          <w:szCs w:val="24"/>
        </w:rPr>
        <w:t>item 4.6</w:t>
      </w:r>
      <w:r>
        <w:rPr>
          <w:spacing w:val="-4"/>
          <w:sz w:val="24"/>
          <w:szCs w:val="24"/>
        </w:rPr>
        <w:t xml:space="preserve"> </w:t>
      </w:r>
      <w:r>
        <w:rPr>
          <w:sz w:val="24"/>
          <w:szCs w:val="24"/>
        </w:rPr>
        <w:t>deste</w:t>
      </w:r>
      <w:r>
        <w:rPr>
          <w:spacing w:val="-4"/>
          <w:sz w:val="24"/>
          <w:szCs w:val="24"/>
        </w:rPr>
        <w:t xml:space="preserve"> </w:t>
      </w:r>
      <w:r>
        <w:rPr>
          <w:sz w:val="24"/>
          <w:szCs w:val="24"/>
        </w:rPr>
        <w:t>edital</w:t>
      </w:r>
      <w:r>
        <w:rPr>
          <w:spacing w:val="-3"/>
          <w:sz w:val="24"/>
          <w:szCs w:val="24"/>
        </w:rPr>
        <w:t xml:space="preserve"> </w:t>
      </w:r>
      <w:r>
        <w:rPr>
          <w:sz w:val="24"/>
          <w:szCs w:val="24"/>
        </w:rPr>
        <w:t>deverão</w:t>
      </w:r>
      <w:r>
        <w:rPr>
          <w:spacing w:val="-4"/>
          <w:sz w:val="24"/>
          <w:szCs w:val="24"/>
        </w:rPr>
        <w:t xml:space="preserve"> </w:t>
      </w:r>
      <w:r>
        <w:rPr>
          <w:sz w:val="24"/>
          <w:szCs w:val="24"/>
        </w:rPr>
        <w:t>ser</w:t>
      </w:r>
      <w:r>
        <w:rPr>
          <w:spacing w:val="-4"/>
          <w:sz w:val="24"/>
          <w:szCs w:val="24"/>
        </w:rPr>
        <w:t xml:space="preserve"> </w:t>
      </w:r>
      <w:r>
        <w:rPr>
          <w:sz w:val="24"/>
          <w:szCs w:val="24"/>
        </w:rPr>
        <w:t>enviados</w:t>
      </w:r>
      <w:r>
        <w:rPr>
          <w:spacing w:val="-4"/>
          <w:sz w:val="24"/>
          <w:szCs w:val="24"/>
        </w:rPr>
        <w:t xml:space="preserve"> </w:t>
      </w:r>
      <w:r>
        <w:rPr>
          <w:sz w:val="24"/>
          <w:szCs w:val="24"/>
        </w:rPr>
        <w:t xml:space="preserve">para o endereço eletrônico </w:t>
      </w:r>
      <w:hyperlink r:id="rId2">
        <w:r>
          <w:rPr>
            <w:rStyle w:val="LinkdaInternet"/>
            <w:sz w:val="24"/>
            <w:szCs w:val="24"/>
          </w:rPr>
          <w:t>socialassitencia456@gmail.com</w:t>
        </w:r>
      </w:hyperlink>
      <w:r>
        <w:rPr>
          <w:sz w:val="24"/>
          <w:szCs w:val="24"/>
        </w:rPr>
        <w:t xml:space="preserve">, durante o período do </w:t>
      </w:r>
      <w:r>
        <w:rPr>
          <w:sz w:val="24"/>
          <w:szCs w:val="24"/>
        </w:rPr>
        <w:t xml:space="preserve">dia 19  a 23 </w:t>
      </w:r>
      <w:r>
        <w:rPr>
          <w:spacing w:val="-3"/>
          <w:sz w:val="24"/>
          <w:szCs w:val="24"/>
        </w:rPr>
        <w:t>de Abril</w:t>
      </w:r>
      <w:r>
        <w:rPr>
          <w:sz w:val="24"/>
          <w:szCs w:val="24"/>
        </w:rPr>
        <w:t xml:space="preserve"> de 2021, até às 17h (dezessete horas) deste</w:t>
      </w:r>
      <w:r>
        <w:rPr>
          <w:spacing w:val="-16"/>
          <w:sz w:val="24"/>
          <w:szCs w:val="24"/>
        </w:rPr>
        <w:t xml:space="preserve"> </w:t>
      </w:r>
      <w:r>
        <w:rPr>
          <w:sz w:val="24"/>
          <w:szCs w:val="24"/>
        </w:rPr>
        <w:t>dia.</w:t>
      </w:r>
    </w:p>
    <w:p>
      <w:pPr>
        <w:pStyle w:val="ListParagraph"/>
        <w:tabs>
          <w:tab w:val="left" w:pos="1640" w:leader="none"/>
        </w:tabs>
        <w:ind w:left="0" w:right="-2" w:hanging="0"/>
        <w:rPr>
          <w:sz w:val="24"/>
          <w:szCs w:val="24"/>
        </w:rPr>
      </w:pPr>
      <w:r>
        <w:rPr>
          <w:b/>
          <w:sz w:val="24"/>
          <w:szCs w:val="24"/>
        </w:rPr>
        <w:t xml:space="preserve">4.5)- </w:t>
      </w:r>
      <w:r>
        <w:rPr>
          <w:sz w:val="24"/>
          <w:szCs w:val="24"/>
        </w:rPr>
        <w:t>Todos os documentos da inscrição deverão estar no formato PDF. Não serão aceitos documentos em quaisquer outros tipos de</w:t>
      </w:r>
      <w:r>
        <w:rPr>
          <w:spacing w:val="-7"/>
          <w:sz w:val="24"/>
          <w:szCs w:val="24"/>
        </w:rPr>
        <w:t xml:space="preserve"> </w:t>
      </w:r>
      <w:r>
        <w:rPr>
          <w:sz w:val="24"/>
          <w:szCs w:val="24"/>
        </w:rPr>
        <w:t>formato.</w:t>
      </w:r>
    </w:p>
    <w:p>
      <w:pPr>
        <w:pStyle w:val="ListParagraph"/>
        <w:tabs>
          <w:tab w:val="left" w:pos="1599" w:leader="none"/>
        </w:tabs>
        <w:ind w:left="0" w:hanging="0"/>
        <w:rPr>
          <w:sz w:val="24"/>
          <w:szCs w:val="24"/>
        </w:rPr>
      </w:pPr>
      <w:r>
        <w:rPr>
          <w:b/>
          <w:sz w:val="24"/>
          <w:szCs w:val="24"/>
        </w:rPr>
        <w:t xml:space="preserve">4.6)- </w:t>
      </w:r>
      <w:r>
        <w:rPr>
          <w:sz w:val="24"/>
          <w:szCs w:val="24"/>
        </w:rPr>
        <w:t>No</w:t>
      </w:r>
      <w:r>
        <w:rPr>
          <w:spacing w:val="-7"/>
          <w:sz w:val="24"/>
          <w:szCs w:val="24"/>
        </w:rPr>
        <w:t xml:space="preserve"> </w:t>
      </w:r>
      <w:r>
        <w:rPr>
          <w:sz w:val="24"/>
          <w:szCs w:val="24"/>
        </w:rPr>
        <w:t>ato</w:t>
      </w:r>
      <w:r>
        <w:rPr>
          <w:spacing w:val="-7"/>
          <w:sz w:val="24"/>
          <w:szCs w:val="24"/>
        </w:rPr>
        <w:t xml:space="preserve"> </w:t>
      </w:r>
      <w:r>
        <w:rPr>
          <w:sz w:val="24"/>
          <w:szCs w:val="24"/>
        </w:rPr>
        <w:t>da</w:t>
      </w:r>
      <w:r>
        <w:rPr>
          <w:spacing w:val="-8"/>
          <w:sz w:val="24"/>
          <w:szCs w:val="24"/>
        </w:rPr>
        <w:t xml:space="preserve"> </w:t>
      </w:r>
      <w:r>
        <w:rPr>
          <w:sz w:val="24"/>
          <w:szCs w:val="24"/>
        </w:rPr>
        <w:t>inscrição</w:t>
      </w:r>
      <w:r>
        <w:rPr>
          <w:spacing w:val="-7"/>
          <w:sz w:val="24"/>
          <w:szCs w:val="24"/>
        </w:rPr>
        <w:t xml:space="preserve"> </w:t>
      </w:r>
      <w:r>
        <w:rPr>
          <w:sz w:val="24"/>
          <w:szCs w:val="24"/>
        </w:rPr>
        <w:t>o</w:t>
      </w:r>
      <w:r>
        <w:rPr>
          <w:spacing w:val="-7"/>
          <w:sz w:val="24"/>
          <w:szCs w:val="24"/>
        </w:rPr>
        <w:t xml:space="preserve"> </w:t>
      </w:r>
      <w:r>
        <w:rPr>
          <w:sz w:val="24"/>
          <w:szCs w:val="24"/>
        </w:rPr>
        <w:t>candidato</w:t>
      </w:r>
      <w:r>
        <w:rPr>
          <w:spacing w:val="-8"/>
          <w:sz w:val="24"/>
          <w:szCs w:val="24"/>
        </w:rPr>
        <w:t xml:space="preserve"> </w:t>
      </w:r>
      <w:r>
        <w:rPr>
          <w:sz w:val="24"/>
          <w:szCs w:val="24"/>
        </w:rPr>
        <w:t>deverá</w:t>
      </w:r>
      <w:r>
        <w:rPr>
          <w:spacing w:val="-7"/>
          <w:sz w:val="24"/>
          <w:szCs w:val="24"/>
        </w:rPr>
        <w:t xml:space="preserve"> </w:t>
      </w:r>
      <w:r>
        <w:rPr>
          <w:sz w:val="24"/>
          <w:szCs w:val="24"/>
        </w:rPr>
        <w:t>apresentar</w:t>
      </w:r>
      <w:r>
        <w:rPr>
          <w:spacing w:val="-8"/>
          <w:sz w:val="24"/>
          <w:szCs w:val="24"/>
        </w:rPr>
        <w:t xml:space="preserve"> </w:t>
      </w:r>
      <w:r>
        <w:rPr>
          <w:sz w:val="24"/>
          <w:szCs w:val="24"/>
        </w:rPr>
        <w:t>os</w:t>
      </w:r>
      <w:r>
        <w:rPr>
          <w:spacing w:val="-7"/>
          <w:sz w:val="24"/>
          <w:szCs w:val="24"/>
        </w:rPr>
        <w:t xml:space="preserve"> </w:t>
      </w:r>
      <w:r>
        <w:rPr>
          <w:sz w:val="24"/>
          <w:szCs w:val="24"/>
        </w:rPr>
        <w:t>seguintes</w:t>
      </w:r>
      <w:r>
        <w:rPr>
          <w:spacing w:val="-8"/>
          <w:sz w:val="24"/>
          <w:szCs w:val="24"/>
        </w:rPr>
        <w:t xml:space="preserve"> </w:t>
      </w:r>
      <w:r>
        <w:rPr>
          <w:sz w:val="24"/>
          <w:szCs w:val="24"/>
        </w:rPr>
        <w:t>documentos,</w:t>
      </w:r>
      <w:r>
        <w:rPr>
          <w:spacing w:val="-9"/>
          <w:sz w:val="24"/>
          <w:szCs w:val="24"/>
        </w:rPr>
        <w:t xml:space="preserve"> </w:t>
      </w:r>
      <w:r>
        <w:rPr>
          <w:sz w:val="24"/>
          <w:szCs w:val="24"/>
        </w:rPr>
        <w:t>como</w:t>
      </w:r>
      <w:r>
        <w:rPr>
          <w:spacing w:val="-8"/>
          <w:sz w:val="24"/>
          <w:szCs w:val="24"/>
        </w:rPr>
        <w:t xml:space="preserve"> </w:t>
      </w:r>
      <w:r>
        <w:rPr>
          <w:sz w:val="24"/>
          <w:szCs w:val="24"/>
        </w:rPr>
        <w:t>anexos:</w:t>
      </w:r>
    </w:p>
    <w:p>
      <w:pPr>
        <w:pStyle w:val="ListParagraph"/>
        <w:tabs>
          <w:tab w:val="left" w:pos="1599" w:leader="none"/>
        </w:tabs>
        <w:ind w:left="0" w:hanging="0"/>
        <w:rPr>
          <w:sz w:val="24"/>
          <w:szCs w:val="24"/>
        </w:rPr>
      </w:pPr>
      <w:r>
        <w:rPr>
          <w:sz w:val="24"/>
          <w:szCs w:val="24"/>
        </w:rPr>
        <w:t>a)- Cédula de Identidade ou documento equivalente com</w:t>
      </w:r>
      <w:r>
        <w:rPr>
          <w:spacing w:val="-9"/>
          <w:sz w:val="24"/>
          <w:szCs w:val="24"/>
        </w:rPr>
        <w:t xml:space="preserve"> </w:t>
      </w:r>
      <w:r>
        <w:rPr>
          <w:sz w:val="24"/>
          <w:szCs w:val="24"/>
        </w:rPr>
        <w:t>foto;</w:t>
      </w:r>
    </w:p>
    <w:p>
      <w:pPr>
        <w:pStyle w:val="ListParagraph"/>
        <w:tabs>
          <w:tab w:val="left" w:pos="2221" w:leader="none"/>
        </w:tabs>
        <w:ind w:left="0" w:hanging="0"/>
        <w:rPr>
          <w:sz w:val="24"/>
          <w:szCs w:val="24"/>
        </w:rPr>
      </w:pPr>
      <w:r>
        <w:rPr>
          <w:sz w:val="24"/>
          <w:szCs w:val="24"/>
        </w:rPr>
        <w:t>b)- Carteira de Trabalho e Previdência Social nas partes de identificação pessoal e</w:t>
      </w:r>
      <w:r>
        <w:rPr>
          <w:spacing w:val="-15"/>
          <w:sz w:val="24"/>
          <w:szCs w:val="24"/>
        </w:rPr>
        <w:t xml:space="preserve"> </w:t>
      </w:r>
      <w:r>
        <w:rPr>
          <w:sz w:val="24"/>
          <w:szCs w:val="24"/>
        </w:rPr>
        <w:t>foto;</w:t>
      </w:r>
    </w:p>
    <w:p>
      <w:pPr>
        <w:pStyle w:val="ListParagraph"/>
        <w:tabs>
          <w:tab w:val="left" w:pos="2209" w:leader="none"/>
        </w:tabs>
        <w:ind w:left="0" w:hanging="0"/>
        <w:rPr>
          <w:sz w:val="24"/>
          <w:szCs w:val="24"/>
        </w:rPr>
      </w:pPr>
      <w:r>
        <w:rPr>
          <w:sz w:val="24"/>
          <w:szCs w:val="24"/>
        </w:rPr>
        <w:t>c)- CPF/MF;</w:t>
      </w:r>
    </w:p>
    <w:p>
      <w:pPr>
        <w:pStyle w:val="ListParagraph"/>
        <w:tabs>
          <w:tab w:val="left" w:pos="2230" w:leader="none"/>
        </w:tabs>
        <w:ind w:left="0" w:right="140" w:hanging="0"/>
        <w:rPr>
          <w:sz w:val="24"/>
          <w:szCs w:val="24"/>
        </w:rPr>
      </w:pPr>
      <w:r>
        <w:rPr>
          <w:sz w:val="24"/>
          <w:szCs w:val="24"/>
        </w:rPr>
        <w:t>d)- Ficha de inscrição e ficha profissional, conforme modelos constantes dos Anexos II e II, respectivamente, juntamente com os títulos e demais documentação de</w:t>
      </w:r>
      <w:r>
        <w:rPr>
          <w:spacing w:val="-11"/>
          <w:sz w:val="24"/>
          <w:szCs w:val="24"/>
        </w:rPr>
        <w:t xml:space="preserve"> </w:t>
      </w:r>
      <w:r>
        <w:rPr>
          <w:sz w:val="24"/>
          <w:szCs w:val="24"/>
        </w:rPr>
        <w:t>referência;</w:t>
      </w:r>
    </w:p>
    <w:p>
      <w:pPr>
        <w:pStyle w:val="Normal"/>
        <w:jc w:val="both"/>
        <w:rPr>
          <w:sz w:val="24"/>
          <w:szCs w:val="24"/>
        </w:rPr>
      </w:pPr>
      <w:r>
        <w:rPr>
          <w:b/>
          <w:sz w:val="24"/>
          <w:szCs w:val="24"/>
        </w:rPr>
        <w:t xml:space="preserve">4.7)- </w:t>
      </w:r>
      <w:r>
        <w:rPr>
          <w:sz w:val="24"/>
          <w:szCs w:val="24"/>
        </w:rPr>
        <w:t>Os documentos deverão ser enviados para o endereço eletrônico constante no item 4.4, em formato .PDF, devendo serem apresentados os seus originais na data de convocação dos aprovados, a fim de que possa efetuar a co</w:t>
      </w:r>
      <w:bookmarkStart w:id="0" w:name="_GoBack"/>
      <w:bookmarkEnd w:id="0"/>
      <w:r>
        <w:rPr>
          <w:sz w:val="24"/>
          <w:szCs w:val="24"/>
        </w:rPr>
        <w:t xml:space="preserve">nferência das cópias apresentadas. </w:t>
      </w:r>
    </w:p>
    <w:p>
      <w:pPr>
        <w:pStyle w:val="ListParagraph"/>
        <w:tabs>
          <w:tab w:val="left" w:pos="1645" w:leader="none"/>
        </w:tabs>
        <w:ind w:left="0" w:right="-2" w:hanging="0"/>
        <w:rPr>
          <w:sz w:val="24"/>
          <w:szCs w:val="24"/>
        </w:rPr>
      </w:pPr>
      <w:r>
        <w:rPr>
          <w:b/>
          <w:sz w:val="24"/>
          <w:szCs w:val="24"/>
        </w:rPr>
        <w:t xml:space="preserve">4.8)- </w:t>
      </w:r>
      <w:r>
        <w:rPr>
          <w:sz w:val="24"/>
          <w:szCs w:val="24"/>
        </w:rPr>
        <w:t>O candidato será responsável pela exatidão das informações prestadas em quaisquer documentos necessários à inscrição e, eventualmente, na contratação. Informação falsa ou não comprovada gera a eliminação sumária e afastamento do candidato no Processo Seletivo, sem prejuízo das sanções criminais</w:t>
      </w:r>
      <w:r>
        <w:rPr>
          <w:spacing w:val="-5"/>
          <w:sz w:val="24"/>
          <w:szCs w:val="24"/>
        </w:rPr>
        <w:t xml:space="preserve"> </w:t>
      </w:r>
      <w:r>
        <w:rPr>
          <w:sz w:val="24"/>
          <w:szCs w:val="24"/>
        </w:rPr>
        <w:t>cabíveis.</w:t>
      </w:r>
    </w:p>
    <w:p>
      <w:pPr>
        <w:pStyle w:val="Normal"/>
        <w:jc w:val="both"/>
        <w:rPr>
          <w:b/>
          <w:b/>
          <w:bCs/>
          <w:sz w:val="24"/>
          <w:szCs w:val="24"/>
          <w:highlight w:val="yellow"/>
        </w:rPr>
      </w:pPr>
      <w:r>
        <w:rPr>
          <w:b/>
          <w:bCs/>
          <w:sz w:val="24"/>
          <w:szCs w:val="24"/>
          <w:highlight w:val="yellow"/>
        </w:rPr>
      </w:r>
    </w:p>
    <w:p>
      <w:pPr>
        <w:pStyle w:val="Normal"/>
        <w:jc w:val="both"/>
        <w:rPr>
          <w:b/>
          <w:b/>
          <w:bCs/>
          <w:sz w:val="24"/>
          <w:szCs w:val="24"/>
          <w:highlight w:val="yellow"/>
        </w:rPr>
      </w:pPr>
      <w:r>
        <w:rPr>
          <w:b/>
          <w:bCs/>
          <w:sz w:val="24"/>
          <w:szCs w:val="24"/>
          <w:highlight w:val="yellow"/>
        </w:rPr>
      </w:r>
    </w:p>
    <w:p>
      <w:pPr>
        <w:pStyle w:val="Normal"/>
        <w:jc w:val="both"/>
        <w:rPr>
          <w:b/>
          <w:b/>
          <w:bCs/>
          <w:sz w:val="24"/>
          <w:szCs w:val="24"/>
        </w:rPr>
      </w:pPr>
      <w:r>
        <w:rPr>
          <w:b/>
          <w:bCs/>
          <w:sz w:val="24"/>
          <w:szCs w:val="24"/>
        </w:rPr>
        <w:t>4.9 Requisitos para Contratação no Processo Seletivo</w:t>
      </w:r>
    </w:p>
    <w:p>
      <w:pPr>
        <w:pStyle w:val="Normal"/>
        <w:jc w:val="both"/>
        <w:rPr>
          <w:b/>
          <w:b/>
          <w:bCs/>
          <w:sz w:val="24"/>
          <w:szCs w:val="24"/>
        </w:rPr>
      </w:pPr>
      <w:r>
        <w:rPr>
          <w:b/>
          <w:bCs/>
          <w:sz w:val="24"/>
          <w:szCs w:val="24"/>
        </w:rPr>
      </w:r>
    </w:p>
    <w:p>
      <w:pPr>
        <w:pStyle w:val="Normal"/>
        <w:jc w:val="both"/>
        <w:rPr>
          <w:sz w:val="24"/>
          <w:szCs w:val="24"/>
        </w:rPr>
      </w:pPr>
      <w:r>
        <w:rPr>
          <w:b/>
          <w:bCs/>
          <w:sz w:val="24"/>
          <w:szCs w:val="24"/>
        </w:rPr>
        <w:t xml:space="preserve">a) </w:t>
      </w:r>
      <w:r>
        <w:rPr>
          <w:sz w:val="24"/>
          <w:szCs w:val="24"/>
        </w:rPr>
        <w:t>Ser brasileiro nato ou naturalizado ou estrangeiro com visto permanente, com habilidades e competências mínimas para o uso da língua materna;</w:t>
      </w:r>
    </w:p>
    <w:p>
      <w:pPr>
        <w:pStyle w:val="Normal"/>
        <w:jc w:val="both"/>
        <w:rPr>
          <w:sz w:val="24"/>
          <w:szCs w:val="24"/>
        </w:rPr>
      </w:pPr>
      <w:r>
        <w:rPr>
          <w:b/>
          <w:bCs/>
          <w:sz w:val="24"/>
          <w:szCs w:val="24"/>
        </w:rPr>
        <w:t xml:space="preserve">b) </w:t>
      </w:r>
      <w:r>
        <w:rPr>
          <w:sz w:val="24"/>
          <w:szCs w:val="24"/>
        </w:rPr>
        <w:t xml:space="preserve">Estar em dia com as obrigações eleitorais; </w:t>
      </w:r>
    </w:p>
    <w:p>
      <w:pPr>
        <w:pStyle w:val="Normal"/>
        <w:jc w:val="both"/>
        <w:rPr>
          <w:sz w:val="24"/>
          <w:szCs w:val="24"/>
        </w:rPr>
      </w:pPr>
      <w:r>
        <w:rPr>
          <w:b/>
          <w:bCs/>
          <w:sz w:val="24"/>
          <w:szCs w:val="24"/>
        </w:rPr>
        <w:t xml:space="preserve">c) </w:t>
      </w:r>
      <w:r>
        <w:rPr>
          <w:sz w:val="24"/>
          <w:szCs w:val="24"/>
        </w:rPr>
        <w:t xml:space="preserve">Estar em dia com as obrigações militares, para os candidatos do sexo masculino; </w:t>
      </w:r>
    </w:p>
    <w:p>
      <w:pPr>
        <w:pStyle w:val="Normal"/>
        <w:jc w:val="both"/>
        <w:rPr>
          <w:sz w:val="24"/>
          <w:szCs w:val="24"/>
        </w:rPr>
      </w:pPr>
      <w:r>
        <w:rPr>
          <w:b/>
          <w:bCs/>
          <w:sz w:val="24"/>
          <w:szCs w:val="24"/>
        </w:rPr>
        <w:t xml:space="preserve">d) </w:t>
      </w:r>
      <w:r>
        <w:rPr>
          <w:sz w:val="24"/>
          <w:szCs w:val="24"/>
        </w:rPr>
        <w:t xml:space="preserve">Possuir idade mínima de </w:t>
      </w:r>
      <w:r>
        <w:rPr>
          <w:b/>
          <w:bCs/>
          <w:sz w:val="24"/>
          <w:szCs w:val="24"/>
        </w:rPr>
        <w:t xml:space="preserve">18 (dezoito) anos </w:t>
      </w:r>
      <w:r>
        <w:rPr>
          <w:sz w:val="24"/>
          <w:szCs w:val="24"/>
        </w:rPr>
        <w:t xml:space="preserve">completos na data da contratação; </w:t>
      </w:r>
    </w:p>
    <w:p>
      <w:pPr>
        <w:pStyle w:val="Normal"/>
        <w:jc w:val="both"/>
        <w:rPr>
          <w:sz w:val="24"/>
          <w:szCs w:val="24"/>
        </w:rPr>
      </w:pPr>
      <w:r>
        <w:rPr>
          <w:b/>
          <w:bCs/>
          <w:sz w:val="24"/>
          <w:szCs w:val="24"/>
        </w:rPr>
        <w:t xml:space="preserve">e) </w:t>
      </w:r>
      <w:r>
        <w:rPr>
          <w:sz w:val="24"/>
          <w:szCs w:val="24"/>
        </w:rPr>
        <w:t xml:space="preserve">Gozar de boa saúde física e mental, de forma a não inviabilizar as atividades inerentes à função; </w:t>
      </w:r>
    </w:p>
    <w:p>
      <w:pPr>
        <w:pStyle w:val="Normal"/>
        <w:jc w:val="both"/>
        <w:rPr>
          <w:sz w:val="24"/>
          <w:szCs w:val="24"/>
        </w:rPr>
      </w:pPr>
      <w:r>
        <w:rPr>
          <w:b/>
          <w:bCs/>
          <w:sz w:val="24"/>
          <w:szCs w:val="24"/>
        </w:rPr>
        <w:t xml:space="preserve">f) </w:t>
      </w:r>
      <w:r>
        <w:rPr>
          <w:sz w:val="24"/>
          <w:szCs w:val="24"/>
        </w:rPr>
        <w:t>Reconhecida idoneidade moral (declaração de bons antecedentes);</w:t>
      </w:r>
    </w:p>
    <w:p>
      <w:pPr>
        <w:pStyle w:val="Normal"/>
        <w:jc w:val="both"/>
        <w:rPr>
          <w:sz w:val="24"/>
          <w:szCs w:val="24"/>
        </w:rPr>
      </w:pPr>
      <w:r>
        <w:rPr>
          <w:b/>
          <w:bCs/>
          <w:sz w:val="24"/>
          <w:szCs w:val="24"/>
        </w:rPr>
        <w:t xml:space="preserve">g) </w:t>
      </w:r>
      <w:r>
        <w:rPr>
          <w:sz w:val="24"/>
          <w:szCs w:val="24"/>
        </w:rPr>
        <w:t xml:space="preserve">Atender as condições prescritas para a função, nos termos deste edital. </w:t>
      </w:r>
    </w:p>
    <w:p>
      <w:pPr>
        <w:pStyle w:val="Normal"/>
        <w:jc w:val="both"/>
        <w:rPr>
          <w:sz w:val="24"/>
          <w:szCs w:val="24"/>
        </w:rPr>
      </w:pPr>
      <w:r>
        <w:rPr>
          <w:b/>
          <w:bCs/>
          <w:sz w:val="24"/>
          <w:szCs w:val="24"/>
        </w:rPr>
        <w:t xml:space="preserve">h) </w:t>
      </w:r>
      <w:r>
        <w:rPr>
          <w:sz w:val="24"/>
          <w:szCs w:val="24"/>
        </w:rPr>
        <w:t xml:space="preserve">Possuir ensino e requisitos de acordo com o cargo pretendido na data da inscrição; </w:t>
      </w:r>
    </w:p>
    <w:p>
      <w:pPr>
        <w:pStyle w:val="Normal"/>
        <w:jc w:val="both"/>
        <w:rPr>
          <w:sz w:val="24"/>
          <w:szCs w:val="24"/>
        </w:rPr>
      </w:pPr>
      <w:r>
        <w:rPr>
          <w:b/>
          <w:bCs/>
          <w:sz w:val="24"/>
          <w:szCs w:val="24"/>
        </w:rPr>
        <w:t xml:space="preserve">i) </w:t>
      </w:r>
      <w:r>
        <w:rPr>
          <w:sz w:val="24"/>
          <w:szCs w:val="24"/>
        </w:rPr>
        <w:t xml:space="preserve">Não ter sofrido, no exercício de função pública, qualquer penalidade incompatível com nova contratação para exercício da função; </w:t>
      </w:r>
    </w:p>
    <w:p>
      <w:pPr>
        <w:pStyle w:val="Normal"/>
        <w:jc w:val="both"/>
        <w:rPr>
          <w:sz w:val="24"/>
          <w:szCs w:val="24"/>
        </w:rPr>
      </w:pPr>
      <w:r>
        <w:rPr>
          <w:b/>
          <w:bCs/>
          <w:sz w:val="24"/>
          <w:szCs w:val="24"/>
        </w:rPr>
        <w:t xml:space="preserve">j) </w:t>
      </w:r>
      <w:r>
        <w:rPr>
          <w:sz w:val="24"/>
          <w:szCs w:val="24"/>
        </w:rPr>
        <w:t xml:space="preserve">Apresentação, no ato da inscrição, nos termos do item 4.3, de toda a documentação exigida neste edital, de forma legível. </w:t>
      </w:r>
    </w:p>
    <w:p>
      <w:pPr>
        <w:pStyle w:val="Normal"/>
        <w:jc w:val="both"/>
        <w:rPr>
          <w:sz w:val="24"/>
          <w:szCs w:val="24"/>
        </w:rPr>
      </w:pPr>
      <w:r>
        <w:rPr>
          <w:b/>
          <w:bCs/>
          <w:sz w:val="24"/>
          <w:szCs w:val="24"/>
        </w:rPr>
        <w:t xml:space="preserve">k) </w:t>
      </w:r>
      <w:r>
        <w:rPr>
          <w:sz w:val="24"/>
          <w:szCs w:val="24"/>
        </w:rPr>
        <w:t>Conhecimento dos termos deste edital.</w:t>
      </w:r>
    </w:p>
    <w:p>
      <w:pPr>
        <w:pStyle w:val="Normal"/>
        <w:jc w:val="both"/>
        <w:rPr>
          <w:sz w:val="24"/>
          <w:szCs w:val="24"/>
        </w:rPr>
      </w:pPr>
      <w:r>
        <w:rPr>
          <w:b/>
          <w:sz w:val="24"/>
          <w:szCs w:val="24"/>
        </w:rPr>
        <w:t>i)</w:t>
      </w:r>
      <w:r>
        <w:rPr>
          <w:sz w:val="24"/>
          <w:szCs w:val="24"/>
        </w:rPr>
        <w:t xml:space="preserve"> Tendo em vista que a presente seleção tem como objetivo a contratação temporária de profissionais para atendimento a Secretaria Municipal de Assistência Social que poderão ter contato direto ou indireto com pessoas confirmadas ou suspeitas de contaminação pelo Coronavírus SARS-CoV-2 provocador da infecção humana Covid-19, é vedada</w:t>
      </w:r>
      <w:r>
        <w:rPr>
          <w:spacing w:val="-8"/>
          <w:sz w:val="24"/>
          <w:szCs w:val="24"/>
        </w:rPr>
        <w:t xml:space="preserve"> </w:t>
      </w:r>
      <w:r>
        <w:rPr>
          <w:sz w:val="24"/>
          <w:szCs w:val="24"/>
        </w:rPr>
        <w:t>a</w:t>
      </w:r>
      <w:r>
        <w:rPr>
          <w:spacing w:val="-8"/>
          <w:sz w:val="24"/>
          <w:szCs w:val="24"/>
        </w:rPr>
        <w:t xml:space="preserve"> </w:t>
      </w:r>
      <w:r>
        <w:rPr>
          <w:sz w:val="24"/>
          <w:szCs w:val="24"/>
        </w:rPr>
        <w:t>participação</w:t>
      </w:r>
      <w:r>
        <w:rPr>
          <w:spacing w:val="-8"/>
          <w:sz w:val="24"/>
          <w:szCs w:val="24"/>
        </w:rPr>
        <w:t xml:space="preserve"> </w:t>
      </w:r>
      <w:r>
        <w:rPr>
          <w:sz w:val="24"/>
          <w:szCs w:val="24"/>
        </w:rPr>
        <w:t>e,</w:t>
      </w:r>
      <w:r>
        <w:rPr>
          <w:spacing w:val="-9"/>
          <w:sz w:val="24"/>
          <w:szCs w:val="24"/>
        </w:rPr>
        <w:t xml:space="preserve"> </w:t>
      </w:r>
      <w:r>
        <w:rPr>
          <w:sz w:val="24"/>
          <w:szCs w:val="24"/>
        </w:rPr>
        <w:t>por</w:t>
      </w:r>
      <w:r>
        <w:rPr>
          <w:spacing w:val="-9"/>
          <w:sz w:val="24"/>
          <w:szCs w:val="24"/>
        </w:rPr>
        <w:t xml:space="preserve"> </w:t>
      </w:r>
      <w:r>
        <w:rPr>
          <w:sz w:val="24"/>
          <w:szCs w:val="24"/>
        </w:rPr>
        <w:t>conseguinte,</w:t>
      </w:r>
      <w:r>
        <w:rPr>
          <w:spacing w:val="-9"/>
          <w:sz w:val="24"/>
          <w:szCs w:val="24"/>
        </w:rPr>
        <w:t xml:space="preserve"> </w:t>
      </w:r>
      <w:r>
        <w:rPr>
          <w:sz w:val="24"/>
          <w:szCs w:val="24"/>
        </w:rPr>
        <w:t>a</w:t>
      </w:r>
      <w:r>
        <w:rPr>
          <w:spacing w:val="-8"/>
          <w:sz w:val="24"/>
          <w:szCs w:val="24"/>
        </w:rPr>
        <w:t xml:space="preserve"> </w:t>
      </w:r>
      <w:r>
        <w:rPr>
          <w:sz w:val="24"/>
          <w:szCs w:val="24"/>
        </w:rPr>
        <w:t>contratação</w:t>
      </w:r>
      <w:r>
        <w:rPr>
          <w:spacing w:val="-7"/>
          <w:sz w:val="24"/>
          <w:szCs w:val="24"/>
        </w:rPr>
        <w:t xml:space="preserve"> </w:t>
      </w:r>
      <w:r>
        <w:rPr>
          <w:sz w:val="24"/>
          <w:szCs w:val="24"/>
        </w:rPr>
        <w:t>de</w:t>
      </w:r>
      <w:r>
        <w:rPr>
          <w:spacing w:val="-8"/>
          <w:sz w:val="24"/>
          <w:szCs w:val="24"/>
        </w:rPr>
        <w:t xml:space="preserve"> </w:t>
      </w:r>
      <w:r>
        <w:rPr>
          <w:sz w:val="24"/>
          <w:szCs w:val="24"/>
        </w:rPr>
        <w:t>candidatos</w:t>
      </w:r>
      <w:r>
        <w:rPr>
          <w:spacing w:val="-8"/>
          <w:sz w:val="24"/>
          <w:szCs w:val="24"/>
        </w:rPr>
        <w:t xml:space="preserve"> </w:t>
      </w:r>
      <w:r>
        <w:rPr>
          <w:sz w:val="24"/>
          <w:szCs w:val="24"/>
        </w:rPr>
        <w:t>pertencentes</w:t>
      </w:r>
      <w:r>
        <w:rPr>
          <w:spacing w:val="-8"/>
          <w:sz w:val="24"/>
          <w:szCs w:val="24"/>
        </w:rPr>
        <w:t xml:space="preserve"> </w:t>
      </w:r>
      <w:r>
        <w:rPr>
          <w:sz w:val="24"/>
          <w:szCs w:val="24"/>
        </w:rPr>
        <w:t>ao</w:t>
      </w:r>
      <w:r>
        <w:rPr>
          <w:spacing w:val="-8"/>
          <w:sz w:val="24"/>
          <w:szCs w:val="24"/>
        </w:rPr>
        <w:t xml:space="preserve"> </w:t>
      </w:r>
      <w:r>
        <w:rPr>
          <w:sz w:val="24"/>
          <w:szCs w:val="24"/>
        </w:rPr>
        <w:t>grupo</w:t>
      </w:r>
      <w:r>
        <w:rPr>
          <w:spacing w:val="-8"/>
          <w:sz w:val="24"/>
          <w:szCs w:val="24"/>
        </w:rPr>
        <w:t xml:space="preserve"> de risco e </w:t>
      </w:r>
      <w:r>
        <w:rPr>
          <w:sz w:val="24"/>
          <w:szCs w:val="24"/>
        </w:rPr>
        <w:t>de pessoas consideradas vulneráveis ou portadoras de comorbidades.</w:t>
      </w:r>
    </w:p>
    <w:p>
      <w:pPr>
        <w:pStyle w:val="Normal"/>
        <w:jc w:val="both"/>
        <w:rPr>
          <w:sz w:val="24"/>
          <w:szCs w:val="24"/>
        </w:rPr>
      </w:pPr>
      <w:r>
        <w:rPr>
          <w:sz w:val="24"/>
          <w:szCs w:val="24"/>
        </w:rPr>
      </w:r>
    </w:p>
    <w:p>
      <w:pPr>
        <w:pStyle w:val="Normal"/>
        <w:jc w:val="both"/>
        <w:rPr>
          <w:b/>
          <w:b/>
          <w:bCs/>
          <w:sz w:val="24"/>
          <w:szCs w:val="24"/>
        </w:rPr>
      </w:pPr>
      <w:r>
        <w:rPr>
          <w:b/>
          <w:bCs/>
          <w:sz w:val="24"/>
          <w:szCs w:val="24"/>
        </w:rPr>
      </w:r>
    </w:p>
    <w:p>
      <w:pPr>
        <w:pStyle w:val="Normal"/>
        <w:jc w:val="both"/>
        <w:rPr>
          <w:b/>
          <w:b/>
          <w:bCs/>
          <w:sz w:val="24"/>
          <w:szCs w:val="24"/>
        </w:rPr>
      </w:pPr>
      <w:r>
        <w:rPr>
          <w:b/>
          <w:bCs/>
          <w:sz w:val="24"/>
          <w:szCs w:val="24"/>
        </w:rPr>
      </w:r>
    </w:p>
    <w:p>
      <w:pPr>
        <w:pStyle w:val="Normal"/>
        <w:jc w:val="both"/>
        <w:rPr>
          <w:b/>
          <w:b/>
          <w:bCs/>
          <w:sz w:val="24"/>
          <w:szCs w:val="24"/>
        </w:rPr>
      </w:pPr>
      <w:r>
        <w:rPr>
          <w:b/>
          <w:bCs/>
          <w:sz w:val="24"/>
          <w:szCs w:val="24"/>
        </w:rPr>
      </w:r>
    </w:p>
    <w:p>
      <w:pPr>
        <w:pStyle w:val="Normal"/>
        <w:tabs>
          <w:tab w:val="left" w:pos="8790" w:leader="none"/>
        </w:tabs>
        <w:jc w:val="both"/>
        <w:rPr>
          <w:b/>
          <w:b/>
          <w:bCs/>
          <w:sz w:val="24"/>
          <w:szCs w:val="24"/>
        </w:rPr>
      </w:pPr>
      <w:r>
        <w:rPr>
          <w:b/>
          <w:bCs/>
          <w:sz w:val="24"/>
          <w:szCs w:val="24"/>
        </w:rPr>
        <w:t xml:space="preserve">5. DA APRESENTAÇÃO DOS TÍTULOS / PONTUAÇÃO / AVALIÇÃO </w:t>
        <w:tab/>
      </w:r>
    </w:p>
    <w:p>
      <w:pPr>
        <w:pStyle w:val="Normal"/>
        <w:tabs>
          <w:tab w:val="left" w:pos="8790" w:leader="none"/>
        </w:tabs>
        <w:jc w:val="both"/>
        <w:rPr>
          <w:b/>
          <w:b/>
          <w:bCs/>
          <w:sz w:val="24"/>
          <w:szCs w:val="24"/>
        </w:rPr>
      </w:pPr>
      <w:r>
        <w:rPr>
          <w:b/>
          <w:bCs/>
          <w:sz w:val="24"/>
          <w:szCs w:val="24"/>
        </w:rPr>
      </w:r>
    </w:p>
    <w:p>
      <w:pPr>
        <w:pStyle w:val="Normal"/>
        <w:jc w:val="both"/>
        <w:rPr>
          <w:b/>
          <w:b/>
          <w:bCs/>
          <w:sz w:val="24"/>
          <w:szCs w:val="24"/>
        </w:rPr>
      </w:pPr>
      <w:r>
        <w:rPr>
          <w:b/>
          <w:bCs/>
          <w:sz w:val="24"/>
          <w:szCs w:val="24"/>
        </w:rPr>
      </w:r>
    </w:p>
    <w:p>
      <w:pPr>
        <w:pStyle w:val="Normal"/>
        <w:jc w:val="both"/>
        <w:rPr>
          <w:sz w:val="24"/>
          <w:szCs w:val="24"/>
        </w:rPr>
      </w:pPr>
      <w:r>
        <w:rPr>
          <w:b/>
          <w:bCs/>
          <w:sz w:val="24"/>
          <w:szCs w:val="24"/>
        </w:rPr>
        <w:t xml:space="preserve">5.1 </w:t>
      </w:r>
      <w:r>
        <w:rPr>
          <w:sz w:val="24"/>
          <w:szCs w:val="24"/>
        </w:rPr>
        <w:t>O Critério de pontuação sobre os documentos apresentados pelos candidatos, serão referentes à ESCOLARIDADE, ao TEMPO DE SERVIÇO e aos títulos de APERFEIÇOAMENTO PROFISSIONAL, conforme exigências abaixo:</w:t>
      </w:r>
    </w:p>
    <w:p>
      <w:pPr>
        <w:pStyle w:val="Normal"/>
        <w:jc w:val="both"/>
        <w:rPr>
          <w:sz w:val="24"/>
          <w:szCs w:val="24"/>
        </w:rPr>
      </w:pPr>
      <w:r>
        <w:rPr>
          <w:sz w:val="24"/>
          <w:szCs w:val="24"/>
        </w:rPr>
      </w:r>
    </w:p>
    <w:p>
      <w:pPr>
        <w:pStyle w:val="Normal"/>
        <w:spacing w:lineRule="auto"/>
        <w:ind w:left="100" w:hanging="0"/>
        <w:rPr>
          <w:b/>
          <w:b/>
          <w:sz w:val="24"/>
          <w:szCs w:val="24"/>
        </w:rPr>
      </w:pPr>
      <w:r>
        <w:rPr>
          <w:b/>
          <w:sz w:val="24"/>
          <w:szCs w:val="24"/>
        </w:rPr>
      </w:r>
    </w:p>
    <w:p>
      <w:pPr>
        <w:pStyle w:val="Normal"/>
        <w:spacing w:lineRule="auto"/>
        <w:ind w:left="100" w:hanging="0"/>
        <w:rPr>
          <w:b/>
          <w:b/>
          <w:sz w:val="24"/>
          <w:szCs w:val="24"/>
        </w:rPr>
      </w:pPr>
      <w:r>
        <w:rPr>
          <w:b/>
          <w:sz w:val="24"/>
          <w:szCs w:val="24"/>
        </w:rPr>
      </w:r>
    </w:p>
    <w:p>
      <w:pPr>
        <w:pStyle w:val="Normal"/>
        <w:spacing w:lineRule="auto"/>
        <w:ind w:left="100" w:hanging="0"/>
        <w:rPr>
          <w:b/>
          <w:b/>
          <w:sz w:val="24"/>
          <w:szCs w:val="24"/>
        </w:rPr>
      </w:pPr>
      <w:r>
        <w:rPr>
          <w:b/>
          <w:sz w:val="24"/>
          <w:szCs w:val="24"/>
        </w:rPr>
        <w:t>EMPREGO PÚBLICO: ASSISTENTE SOCIAL/PSICÓLOGO</w:t>
      </w:r>
    </w:p>
    <w:p>
      <w:pPr>
        <w:pStyle w:val="Normal"/>
        <w:spacing w:lineRule="auto"/>
        <w:ind w:left="100" w:hanging="0"/>
        <w:rPr>
          <w:b/>
          <w:b/>
          <w:sz w:val="24"/>
          <w:szCs w:val="24"/>
        </w:rPr>
      </w:pPr>
      <w:r>
        <w:rPr>
          <w:b/>
          <w:sz w:val="24"/>
          <w:szCs w:val="24"/>
        </w:rPr>
      </w:r>
    </w:p>
    <w:tbl>
      <w:tblPr>
        <w:tblW w:w="10203" w:type="dxa"/>
        <w:jc w:val="left"/>
        <w:tblInd w:w="1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noVBand="1" w:val="04a0" w:noHBand="0" w:lastColumn="0" w:firstColumn="1" w:lastRow="0" w:firstRow="1"/>
      </w:tblPr>
      <w:tblGrid>
        <w:gridCol w:w="3401"/>
        <w:gridCol w:w="3401"/>
        <w:gridCol w:w="3401"/>
      </w:tblGrid>
      <w:tr>
        <w:trPr/>
        <w:tc>
          <w:tcPr>
            <w:tcW w:w="34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ind w:left="100" w:hanging="0"/>
              <w:jc w:val="center"/>
              <w:rPr>
                <w:b/>
                <w:b/>
                <w:sz w:val="24"/>
                <w:szCs w:val="24"/>
              </w:rPr>
            </w:pPr>
            <w:r>
              <w:rPr>
                <w:b/>
                <w:sz w:val="24"/>
                <w:szCs w:val="24"/>
              </w:rPr>
              <w:t>ESCOLARIDADE OBRIGATÓRIA</w:t>
            </w:r>
          </w:p>
          <w:p>
            <w:pPr>
              <w:pStyle w:val="Normal"/>
              <w:spacing w:lineRule="auto"/>
              <w:rPr>
                <w:b/>
                <w:b/>
                <w:sz w:val="24"/>
                <w:szCs w:val="24"/>
              </w:rPr>
            </w:pPr>
            <w:r>
              <w:rPr>
                <w:b/>
                <w:sz w:val="24"/>
                <w:szCs w:val="24"/>
              </w:rPr>
            </w:r>
          </w:p>
        </w:tc>
        <w:tc>
          <w:tcPr>
            <w:tcW w:w="34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jc w:val="center"/>
              <w:rPr>
                <w:b/>
                <w:b/>
                <w:sz w:val="24"/>
                <w:szCs w:val="24"/>
              </w:rPr>
            </w:pPr>
            <w:r>
              <w:rPr>
                <w:b/>
                <w:sz w:val="24"/>
                <w:szCs w:val="24"/>
              </w:rPr>
              <w:t>PONTUAÇÃO</w:t>
            </w:r>
          </w:p>
        </w:tc>
        <w:tc>
          <w:tcPr>
            <w:tcW w:w="34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jc w:val="center"/>
              <w:rPr>
                <w:b/>
                <w:b/>
                <w:sz w:val="24"/>
                <w:szCs w:val="24"/>
              </w:rPr>
            </w:pPr>
            <w:r>
              <w:rPr>
                <w:b/>
                <w:sz w:val="24"/>
                <w:szCs w:val="24"/>
              </w:rPr>
              <w:t>VALOR MÁXIMO</w:t>
            </w:r>
          </w:p>
        </w:tc>
      </w:tr>
      <w:tr>
        <w:trPr/>
        <w:tc>
          <w:tcPr>
            <w:tcW w:w="34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ind w:left="100" w:hanging="0"/>
              <w:jc w:val="center"/>
              <w:rPr>
                <w:b/>
                <w:b/>
                <w:sz w:val="24"/>
                <w:szCs w:val="24"/>
              </w:rPr>
            </w:pPr>
            <w:r>
              <w:rPr>
                <w:sz w:val="24"/>
                <w:szCs w:val="24"/>
              </w:rPr>
              <w:t>Curso Superior reconhecido pelo MEC em Serviço Social ou Psicologia.</w:t>
            </w:r>
          </w:p>
        </w:tc>
        <w:tc>
          <w:tcPr>
            <w:tcW w:w="34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jc w:val="center"/>
              <w:rPr>
                <w:b/>
                <w:b/>
                <w:sz w:val="24"/>
                <w:szCs w:val="24"/>
              </w:rPr>
            </w:pPr>
            <w:r>
              <w:rPr>
                <w:b/>
                <w:sz w:val="24"/>
                <w:szCs w:val="24"/>
              </w:rPr>
            </w:r>
          </w:p>
          <w:p>
            <w:pPr>
              <w:pStyle w:val="Normal"/>
              <w:spacing w:lineRule="auto"/>
              <w:jc w:val="center"/>
              <w:rPr>
                <w:b/>
                <w:b/>
                <w:sz w:val="24"/>
                <w:szCs w:val="24"/>
              </w:rPr>
            </w:pPr>
            <w:r>
              <w:rPr>
                <w:b/>
                <w:sz w:val="24"/>
                <w:szCs w:val="24"/>
              </w:rPr>
              <w:t>10</w:t>
            </w:r>
          </w:p>
        </w:tc>
        <w:tc>
          <w:tcPr>
            <w:tcW w:w="34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jc w:val="center"/>
              <w:rPr>
                <w:b/>
                <w:b/>
                <w:sz w:val="24"/>
                <w:szCs w:val="24"/>
              </w:rPr>
            </w:pPr>
            <w:r>
              <w:rPr>
                <w:b/>
                <w:sz w:val="24"/>
                <w:szCs w:val="24"/>
              </w:rPr>
            </w:r>
          </w:p>
          <w:p>
            <w:pPr>
              <w:pStyle w:val="Normal"/>
              <w:spacing w:lineRule="auto"/>
              <w:jc w:val="center"/>
              <w:rPr>
                <w:b/>
                <w:b/>
                <w:sz w:val="24"/>
                <w:szCs w:val="24"/>
              </w:rPr>
            </w:pPr>
            <w:r>
              <w:rPr>
                <w:b/>
                <w:sz w:val="24"/>
                <w:szCs w:val="24"/>
              </w:rPr>
              <w:t>10</w:t>
            </w:r>
          </w:p>
        </w:tc>
      </w:tr>
    </w:tbl>
    <w:p>
      <w:pPr>
        <w:pStyle w:val="Normal"/>
        <w:spacing w:lineRule="auto"/>
        <w:ind w:left="100" w:hanging="0"/>
        <w:rPr>
          <w:b/>
          <w:b/>
          <w:sz w:val="24"/>
          <w:szCs w:val="24"/>
        </w:rPr>
      </w:pPr>
      <w:r>
        <w:rPr>
          <w:b/>
          <w:sz w:val="24"/>
          <w:szCs w:val="24"/>
        </w:rPr>
      </w:r>
    </w:p>
    <w:p>
      <w:pPr>
        <w:pStyle w:val="Normal"/>
        <w:spacing w:lineRule="auto"/>
        <w:ind w:left="100" w:hanging="0"/>
        <w:rPr>
          <w:b/>
          <w:b/>
          <w:sz w:val="24"/>
          <w:szCs w:val="24"/>
        </w:rPr>
      </w:pPr>
      <w:r>
        <w:rPr>
          <w:b/>
          <w:sz w:val="24"/>
          <w:szCs w:val="24"/>
        </w:rPr>
      </w:r>
    </w:p>
    <w:tbl>
      <w:tblPr>
        <w:tblW w:w="10279"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noVBand="1" w:val="04a0" w:noHBand="0" w:lastColumn="0" w:firstColumn="1" w:lastRow="0" w:firstRow="1"/>
      </w:tblPr>
      <w:tblGrid>
        <w:gridCol w:w="3455"/>
        <w:gridCol w:w="3419"/>
        <w:gridCol w:w="1"/>
        <w:gridCol w:w="3404"/>
      </w:tblGrid>
      <w:tr>
        <w:trPr/>
        <w:tc>
          <w:tcPr>
            <w:tcW w:w="3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jc w:val="center"/>
              <w:rPr>
                <w:b/>
                <w:b/>
                <w:sz w:val="24"/>
                <w:szCs w:val="24"/>
              </w:rPr>
            </w:pPr>
            <w:r>
              <w:rPr>
                <w:b/>
                <w:sz w:val="24"/>
                <w:szCs w:val="24"/>
              </w:rPr>
              <w:t>TITULAÇÃO/ TEMPO DE SERVIÇO</w:t>
            </w:r>
          </w:p>
        </w:tc>
        <w:tc>
          <w:tcPr>
            <w:tcW w:w="3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jc w:val="center"/>
              <w:rPr>
                <w:b/>
                <w:b/>
                <w:sz w:val="24"/>
                <w:szCs w:val="24"/>
              </w:rPr>
            </w:pPr>
            <w:r>
              <w:rPr>
                <w:b/>
                <w:sz w:val="24"/>
                <w:szCs w:val="24"/>
              </w:rPr>
              <w:t>VALOR UNITÁRIO</w:t>
            </w:r>
          </w:p>
        </w:tc>
        <w:tc>
          <w:tcPr>
            <w:tcW w:w="340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jc w:val="center"/>
              <w:rPr>
                <w:b/>
                <w:b/>
                <w:sz w:val="24"/>
                <w:szCs w:val="24"/>
              </w:rPr>
            </w:pPr>
            <w:r>
              <w:rPr>
                <w:b/>
                <w:sz w:val="24"/>
                <w:szCs w:val="24"/>
              </w:rPr>
              <w:t>VALOR MÁXIMO</w:t>
            </w:r>
          </w:p>
        </w:tc>
      </w:tr>
      <w:tr>
        <w:trPr/>
        <w:tc>
          <w:tcPr>
            <w:tcW w:w="3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jc w:val="center"/>
              <w:rPr>
                <w:b/>
                <w:b/>
                <w:sz w:val="24"/>
                <w:szCs w:val="24"/>
              </w:rPr>
            </w:pPr>
            <w:r>
              <w:rPr>
                <w:sz w:val="24"/>
                <w:szCs w:val="24"/>
              </w:rPr>
              <w:t>Certificado ou Certidão de Conclusão de Curso de Pós – Graduação, na área correspondente da função do cargo, com carga horária mínima de 360 (trezentas e sessenta) horas, em conformidade com a legislação vigente.</w:t>
            </w:r>
            <w:r>
              <w:rPr>
                <w:b/>
                <w:sz w:val="24"/>
                <w:szCs w:val="24"/>
              </w:rPr>
              <w:t xml:space="preserve"> Máximo 01 Certificado.</w:t>
            </w:r>
            <w:r>
              <w:rPr>
                <w:sz w:val="24"/>
                <w:szCs w:val="24"/>
              </w:rPr>
              <w:t xml:space="preserve"> </w:t>
            </w:r>
          </w:p>
        </w:tc>
        <w:tc>
          <w:tcPr>
            <w:tcW w:w="3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jc w:val="center"/>
              <w:rPr>
                <w:sz w:val="24"/>
                <w:szCs w:val="24"/>
              </w:rPr>
            </w:pPr>
            <w:r>
              <w:rPr>
                <w:sz w:val="24"/>
                <w:szCs w:val="24"/>
              </w:rPr>
            </w:r>
          </w:p>
          <w:p>
            <w:pPr>
              <w:pStyle w:val="Normal"/>
              <w:spacing w:lineRule="auto"/>
              <w:jc w:val="center"/>
              <w:rPr>
                <w:sz w:val="24"/>
                <w:szCs w:val="24"/>
              </w:rPr>
            </w:pPr>
            <w:r>
              <w:rPr>
                <w:sz w:val="24"/>
                <w:szCs w:val="24"/>
              </w:rPr>
            </w:r>
          </w:p>
          <w:p>
            <w:pPr>
              <w:pStyle w:val="Normal"/>
              <w:tabs>
                <w:tab w:val="left" w:pos="1425" w:leader="none"/>
                <w:tab w:val="center" w:pos="1601" w:leader="none"/>
              </w:tabs>
              <w:spacing w:lineRule="auto"/>
              <w:rPr>
                <w:b/>
                <w:b/>
                <w:sz w:val="24"/>
                <w:szCs w:val="24"/>
              </w:rPr>
            </w:pPr>
            <w:r>
              <w:rPr>
                <w:b/>
                <w:sz w:val="24"/>
                <w:szCs w:val="24"/>
              </w:rPr>
              <w:tab/>
              <w:tab/>
              <w:t>15</w:t>
            </w:r>
          </w:p>
          <w:p>
            <w:pPr>
              <w:pStyle w:val="Normal"/>
              <w:spacing w:lineRule="auto"/>
              <w:jc w:val="center"/>
              <w:rPr>
                <w:sz w:val="24"/>
                <w:szCs w:val="24"/>
              </w:rPr>
            </w:pPr>
            <w:r>
              <w:rPr>
                <w:sz w:val="24"/>
                <w:szCs w:val="24"/>
              </w:rPr>
            </w:r>
          </w:p>
        </w:tc>
        <w:tc>
          <w:tcPr>
            <w:tcW w:w="340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jc w:val="center"/>
              <w:rPr>
                <w:sz w:val="24"/>
                <w:szCs w:val="24"/>
              </w:rPr>
            </w:pPr>
            <w:r>
              <w:rPr>
                <w:sz w:val="24"/>
                <w:szCs w:val="24"/>
              </w:rPr>
            </w:r>
          </w:p>
          <w:p>
            <w:pPr>
              <w:pStyle w:val="Normal"/>
              <w:spacing w:lineRule="auto"/>
              <w:jc w:val="center"/>
              <w:rPr>
                <w:sz w:val="24"/>
                <w:szCs w:val="24"/>
              </w:rPr>
            </w:pPr>
            <w:r>
              <w:rPr>
                <w:sz w:val="24"/>
                <w:szCs w:val="24"/>
              </w:rPr>
            </w:r>
          </w:p>
          <w:p>
            <w:pPr>
              <w:pStyle w:val="Normal"/>
              <w:spacing w:lineRule="auto"/>
              <w:jc w:val="center"/>
              <w:rPr>
                <w:b/>
                <w:b/>
                <w:sz w:val="24"/>
                <w:szCs w:val="24"/>
              </w:rPr>
            </w:pPr>
            <w:r>
              <w:rPr>
                <w:b/>
                <w:sz w:val="24"/>
                <w:szCs w:val="24"/>
              </w:rPr>
              <w:t>15</w:t>
            </w:r>
          </w:p>
          <w:p>
            <w:pPr>
              <w:pStyle w:val="Normal"/>
              <w:spacing w:lineRule="auto"/>
              <w:jc w:val="center"/>
              <w:rPr>
                <w:sz w:val="24"/>
                <w:szCs w:val="24"/>
              </w:rPr>
            </w:pPr>
            <w:r>
              <w:rPr>
                <w:sz w:val="24"/>
                <w:szCs w:val="24"/>
              </w:rPr>
            </w:r>
          </w:p>
        </w:tc>
      </w:tr>
      <w:tr>
        <w:trPr/>
        <w:tc>
          <w:tcPr>
            <w:tcW w:w="3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jc w:val="center"/>
              <w:rPr>
                <w:sz w:val="24"/>
                <w:szCs w:val="24"/>
              </w:rPr>
            </w:pPr>
            <w:r>
              <w:rPr>
                <w:sz w:val="24"/>
                <w:szCs w:val="24"/>
              </w:rPr>
              <w:t xml:space="preserve">Certificado ou Certidão de Especialização, Mestrado ou Doutorado, na área correspondente da função do cargo, com carga horária mínima de 360 (trezentas e sessenta) horas, em conformidade com a legislação vigente. </w:t>
            </w:r>
            <w:r>
              <w:rPr>
                <w:b/>
                <w:sz w:val="24"/>
                <w:szCs w:val="24"/>
              </w:rPr>
              <w:t>Máximo 01 Certificado.</w:t>
            </w:r>
          </w:p>
        </w:tc>
        <w:tc>
          <w:tcPr>
            <w:tcW w:w="3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jc w:val="center"/>
              <w:rPr>
                <w:sz w:val="24"/>
                <w:szCs w:val="24"/>
              </w:rPr>
            </w:pPr>
            <w:r>
              <w:rPr>
                <w:sz w:val="24"/>
                <w:szCs w:val="24"/>
              </w:rPr>
            </w:r>
          </w:p>
          <w:p>
            <w:pPr>
              <w:pStyle w:val="Normal"/>
              <w:spacing w:lineRule="auto"/>
              <w:jc w:val="center"/>
              <w:rPr>
                <w:sz w:val="24"/>
                <w:szCs w:val="24"/>
              </w:rPr>
            </w:pPr>
            <w:r>
              <w:rPr>
                <w:sz w:val="24"/>
                <w:szCs w:val="24"/>
              </w:rPr>
            </w:r>
          </w:p>
          <w:p>
            <w:pPr>
              <w:pStyle w:val="Normal"/>
              <w:spacing w:lineRule="auto"/>
              <w:jc w:val="center"/>
              <w:rPr>
                <w:sz w:val="24"/>
                <w:szCs w:val="24"/>
              </w:rPr>
            </w:pPr>
            <w:r>
              <w:rPr>
                <w:sz w:val="24"/>
                <w:szCs w:val="24"/>
              </w:rPr>
            </w:r>
          </w:p>
          <w:p>
            <w:pPr>
              <w:pStyle w:val="Normal"/>
              <w:spacing w:lineRule="auto"/>
              <w:jc w:val="center"/>
              <w:rPr>
                <w:sz w:val="24"/>
                <w:szCs w:val="24"/>
              </w:rPr>
            </w:pPr>
            <w:r>
              <w:rPr>
                <w:sz w:val="24"/>
                <w:szCs w:val="24"/>
              </w:rPr>
            </w:r>
          </w:p>
          <w:p>
            <w:pPr>
              <w:pStyle w:val="Normal"/>
              <w:spacing w:lineRule="auto"/>
              <w:jc w:val="center"/>
              <w:rPr>
                <w:b/>
                <w:b/>
                <w:sz w:val="24"/>
                <w:szCs w:val="24"/>
              </w:rPr>
            </w:pPr>
            <w:r>
              <w:rPr>
                <w:b/>
                <w:sz w:val="24"/>
                <w:szCs w:val="24"/>
              </w:rPr>
              <w:t>20</w:t>
            </w:r>
          </w:p>
        </w:tc>
        <w:tc>
          <w:tcPr>
            <w:tcW w:w="340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jc w:val="center"/>
              <w:rPr>
                <w:sz w:val="24"/>
                <w:szCs w:val="24"/>
              </w:rPr>
            </w:pPr>
            <w:r>
              <w:rPr>
                <w:sz w:val="24"/>
                <w:szCs w:val="24"/>
              </w:rPr>
            </w:r>
          </w:p>
          <w:p>
            <w:pPr>
              <w:pStyle w:val="Normal"/>
              <w:spacing w:lineRule="auto"/>
              <w:jc w:val="center"/>
              <w:rPr>
                <w:sz w:val="24"/>
                <w:szCs w:val="24"/>
              </w:rPr>
            </w:pPr>
            <w:r>
              <w:rPr>
                <w:sz w:val="24"/>
                <w:szCs w:val="24"/>
              </w:rPr>
            </w:r>
          </w:p>
          <w:p>
            <w:pPr>
              <w:pStyle w:val="Normal"/>
              <w:spacing w:lineRule="auto"/>
              <w:jc w:val="center"/>
              <w:rPr>
                <w:sz w:val="24"/>
                <w:szCs w:val="24"/>
              </w:rPr>
            </w:pPr>
            <w:r>
              <w:rPr>
                <w:sz w:val="24"/>
                <w:szCs w:val="24"/>
              </w:rPr>
            </w:r>
          </w:p>
          <w:p>
            <w:pPr>
              <w:pStyle w:val="Normal"/>
              <w:spacing w:lineRule="auto"/>
              <w:jc w:val="center"/>
              <w:rPr>
                <w:sz w:val="24"/>
                <w:szCs w:val="24"/>
              </w:rPr>
            </w:pPr>
            <w:r>
              <w:rPr>
                <w:sz w:val="24"/>
                <w:szCs w:val="24"/>
              </w:rPr>
            </w:r>
          </w:p>
          <w:p>
            <w:pPr>
              <w:pStyle w:val="Normal"/>
              <w:spacing w:lineRule="auto"/>
              <w:jc w:val="center"/>
              <w:rPr>
                <w:b/>
                <w:b/>
                <w:sz w:val="24"/>
                <w:szCs w:val="24"/>
              </w:rPr>
            </w:pPr>
            <w:r>
              <w:rPr>
                <w:b/>
                <w:sz w:val="24"/>
                <w:szCs w:val="24"/>
              </w:rPr>
              <w:t>20</w:t>
            </w:r>
          </w:p>
        </w:tc>
      </w:tr>
      <w:tr>
        <w:trPr/>
        <w:tc>
          <w:tcPr>
            <w:tcW w:w="3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jc w:val="both"/>
              <w:rPr>
                <w:sz w:val="24"/>
                <w:szCs w:val="24"/>
              </w:rPr>
            </w:pPr>
            <w:r>
              <w:rPr>
                <w:sz w:val="24"/>
                <w:szCs w:val="24"/>
              </w:rPr>
              <w:t>Tempo de Serviço Experiência na Função no período 01/01/2016 á 31/12/2020 – sendo atribuido 04 pontos a cada ano ou período de 12 (doze) meses.</w:t>
            </w:r>
          </w:p>
        </w:tc>
        <w:tc>
          <w:tcPr>
            <w:tcW w:w="3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jc w:val="center"/>
              <w:rPr>
                <w:sz w:val="24"/>
                <w:szCs w:val="24"/>
              </w:rPr>
            </w:pPr>
            <w:r>
              <w:rPr>
                <w:sz w:val="24"/>
                <w:szCs w:val="24"/>
              </w:rPr>
            </w:r>
          </w:p>
          <w:p>
            <w:pPr>
              <w:pStyle w:val="Normal"/>
              <w:spacing w:lineRule="auto"/>
              <w:jc w:val="center"/>
              <w:rPr>
                <w:b/>
                <w:b/>
                <w:sz w:val="24"/>
                <w:szCs w:val="24"/>
              </w:rPr>
            </w:pPr>
            <w:r>
              <w:rPr>
                <w:b/>
                <w:sz w:val="24"/>
                <w:szCs w:val="24"/>
              </w:rPr>
            </w:r>
          </w:p>
          <w:p>
            <w:pPr>
              <w:pStyle w:val="Normal"/>
              <w:spacing w:lineRule="auto"/>
              <w:jc w:val="center"/>
              <w:rPr>
                <w:b/>
                <w:b/>
                <w:sz w:val="24"/>
                <w:szCs w:val="24"/>
              </w:rPr>
            </w:pPr>
            <w:r>
              <w:rPr>
                <w:b/>
                <w:sz w:val="24"/>
                <w:szCs w:val="24"/>
              </w:rPr>
              <w:t>20</w:t>
            </w:r>
          </w:p>
        </w:tc>
        <w:tc>
          <w:tcPr>
            <w:tcW w:w="340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jc w:val="center"/>
              <w:rPr>
                <w:sz w:val="24"/>
                <w:szCs w:val="24"/>
              </w:rPr>
            </w:pPr>
            <w:r>
              <w:rPr>
                <w:sz w:val="24"/>
                <w:szCs w:val="24"/>
              </w:rPr>
            </w:r>
          </w:p>
          <w:p>
            <w:pPr>
              <w:pStyle w:val="Normal"/>
              <w:spacing w:lineRule="auto"/>
              <w:jc w:val="center"/>
              <w:rPr>
                <w:b/>
                <w:b/>
                <w:sz w:val="24"/>
                <w:szCs w:val="24"/>
              </w:rPr>
            </w:pPr>
            <w:r>
              <w:rPr>
                <w:b/>
                <w:sz w:val="24"/>
                <w:szCs w:val="24"/>
              </w:rPr>
            </w:r>
          </w:p>
          <w:p>
            <w:pPr>
              <w:pStyle w:val="Normal"/>
              <w:spacing w:lineRule="auto"/>
              <w:jc w:val="center"/>
              <w:rPr>
                <w:b/>
                <w:b/>
                <w:sz w:val="24"/>
                <w:szCs w:val="24"/>
              </w:rPr>
            </w:pPr>
            <w:r>
              <w:rPr>
                <w:b/>
                <w:sz w:val="24"/>
                <w:szCs w:val="24"/>
              </w:rPr>
              <w:t>20</w:t>
            </w:r>
          </w:p>
        </w:tc>
      </w:tr>
      <w:tr>
        <w:trPr/>
        <w:tc>
          <w:tcPr>
            <w:tcW w:w="687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rPr>
                <w:b/>
                <w:b/>
                <w:sz w:val="24"/>
                <w:szCs w:val="24"/>
              </w:rPr>
            </w:pPr>
            <w:r>
              <w:rPr>
                <w:b/>
                <w:sz w:val="24"/>
                <w:szCs w:val="24"/>
              </w:rPr>
              <w:t>VALOR MÁXIMO</w:t>
            </w:r>
          </w:p>
        </w:tc>
        <w:tc>
          <w:tcPr>
            <w:tcW w:w="3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jc w:val="center"/>
              <w:rPr>
                <w:b/>
                <w:b/>
                <w:sz w:val="24"/>
                <w:szCs w:val="24"/>
              </w:rPr>
            </w:pPr>
            <w:r>
              <w:rPr>
                <w:b/>
                <w:sz w:val="24"/>
                <w:szCs w:val="24"/>
              </w:rPr>
              <w:t>65 PONTOS</w:t>
            </w:r>
          </w:p>
        </w:tc>
      </w:tr>
    </w:tbl>
    <w:p>
      <w:pPr>
        <w:pStyle w:val="Normal"/>
        <w:rPr>
          <w:rFonts w:eastAsia="Calibri"/>
          <w:b/>
          <w:b/>
          <w:sz w:val="24"/>
          <w:szCs w:val="24"/>
        </w:rPr>
      </w:pPr>
      <w:r>
        <w:rPr>
          <w:rFonts w:eastAsia="Calibri"/>
          <w:b/>
          <w:sz w:val="24"/>
          <w:szCs w:val="24"/>
        </w:rPr>
      </w:r>
    </w:p>
    <w:p>
      <w:pPr>
        <w:pStyle w:val="Normal"/>
        <w:jc w:val="both"/>
        <w:rPr>
          <w:sz w:val="24"/>
          <w:szCs w:val="24"/>
        </w:rPr>
      </w:pPr>
      <w:r>
        <w:rPr>
          <w:sz w:val="24"/>
          <w:szCs w:val="24"/>
        </w:rPr>
      </w:r>
    </w:p>
    <w:p>
      <w:pPr>
        <w:pStyle w:val="Normal"/>
        <w:jc w:val="both"/>
        <w:rPr>
          <w:sz w:val="24"/>
          <w:szCs w:val="24"/>
        </w:rPr>
      </w:pPr>
      <w:r>
        <w:rPr>
          <w:b/>
          <w:bCs/>
          <w:sz w:val="24"/>
          <w:szCs w:val="24"/>
        </w:rPr>
        <w:t xml:space="preserve">5.2 </w:t>
      </w:r>
      <w:r>
        <w:rPr>
          <w:sz w:val="24"/>
          <w:szCs w:val="24"/>
        </w:rPr>
        <w:t xml:space="preserve">Para todas as funções, a comprovação de Tempo de Serviço serão aceitos os seguintes documentos: </w:t>
      </w:r>
    </w:p>
    <w:p>
      <w:pPr>
        <w:pStyle w:val="Normal"/>
        <w:jc w:val="both"/>
        <w:rPr>
          <w:sz w:val="24"/>
          <w:szCs w:val="24"/>
        </w:rPr>
      </w:pPr>
      <w:r>
        <w:rPr>
          <w:b/>
          <w:bCs/>
          <w:sz w:val="24"/>
          <w:szCs w:val="24"/>
        </w:rPr>
        <w:t xml:space="preserve">a) </w:t>
      </w:r>
      <w:r>
        <w:rPr>
          <w:sz w:val="24"/>
          <w:szCs w:val="24"/>
        </w:rPr>
        <w:t xml:space="preserve">Para o tempo de serviço prestado em municípios, incluindo o Município de Ventania: - Certidão de Tempo de Serviço ou Contrato de Trabalho cumprido em função correspondente ao cargo. </w:t>
      </w:r>
    </w:p>
    <w:p>
      <w:pPr>
        <w:pStyle w:val="Normal"/>
        <w:jc w:val="both"/>
        <w:rPr>
          <w:sz w:val="24"/>
          <w:szCs w:val="24"/>
        </w:rPr>
      </w:pPr>
      <w:r>
        <w:rPr>
          <w:b/>
          <w:bCs/>
          <w:sz w:val="24"/>
          <w:szCs w:val="24"/>
        </w:rPr>
        <w:t xml:space="preserve">b) </w:t>
      </w:r>
      <w:r>
        <w:rPr>
          <w:sz w:val="24"/>
          <w:szCs w:val="24"/>
        </w:rPr>
        <w:t xml:space="preserve">Para o tempo de serviço trabalhado na área privada, correspondente a função do cargo: - Carteira de Trabalho e Previdência Social - CTPS, devendo estar especificado na Carteira o tempo exercido na respectiva função. A cópia das páginas onde constam o tempo trabalhado deverão ser anexadas no ato da inscrição; </w:t>
      </w:r>
    </w:p>
    <w:p>
      <w:pPr>
        <w:pStyle w:val="Normal"/>
        <w:jc w:val="both"/>
        <w:rPr>
          <w:sz w:val="24"/>
          <w:szCs w:val="24"/>
        </w:rPr>
      </w:pPr>
      <w:r>
        <w:rPr>
          <w:b/>
          <w:bCs/>
          <w:sz w:val="24"/>
          <w:szCs w:val="24"/>
        </w:rPr>
        <w:t xml:space="preserve">5.2.1 </w:t>
      </w:r>
      <w:r>
        <w:rPr>
          <w:sz w:val="24"/>
          <w:szCs w:val="24"/>
        </w:rPr>
        <w:t xml:space="preserve">Quando utilizada a Carteira de Trabalho e Previdência Social – CTPS, esta deverá ser acompanhada de fotocópia também das páginas de identificação do trabalhador. </w:t>
      </w:r>
    </w:p>
    <w:p>
      <w:pPr>
        <w:pStyle w:val="Normal"/>
        <w:jc w:val="both"/>
        <w:rPr>
          <w:sz w:val="24"/>
          <w:szCs w:val="24"/>
        </w:rPr>
      </w:pPr>
      <w:r>
        <w:rPr>
          <w:b/>
          <w:bCs/>
          <w:sz w:val="24"/>
          <w:szCs w:val="24"/>
        </w:rPr>
        <w:t xml:space="preserve">5.2.2 </w:t>
      </w:r>
      <w:r>
        <w:rPr>
          <w:sz w:val="24"/>
          <w:szCs w:val="24"/>
        </w:rPr>
        <w:t>Não será considerado para pontuação o tempo de serviço exercido antes da conclusão do curso exigido para a inscrição/habilitação.</w:t>
      </w:r>
    </w:p>
    <w:p>
      <w:pPr>
        <w:pStyle w:val="Normal"/>
        <w:jc w:val="both"/>
        <w:rPr>
          <w:sz w:val="24"/>
          <w:szCs w:val="24"/>
        </w:rPr>
      </w:pPr>
      <w:r>
        <w:rPr>
          <w:sz w:val="24"/>
          <w:szCs w:val="24"/>
        </w:rPr>
        <w:t xml:space="preserve">5.3 Na avaliação será atribuída pontuação de </w:t>
      </w:r>
      <w:r>
        <w:rPr>
          <w:sz w:val="24"/>
          <w:szCs w:val="24"/>
        </w:rPr>
        <w:t>0 (zero) a 65 (sessenta e cinco),</w:t>
      </w:r>
      <w:r>
        <w:rPr>
          <w:sz w:val="24"/>
          <w:szCs w:val="24"/>
        </w:rPr>
        <w:t xml:space="preserve"> somando-se os itens referentes à Escolaridade, ao Tempo de Serviço e ao Aperfeiçoamento Profissional, conforme quadros acima. </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b/>
          <w:b/>
          <w:bCs/>
          <w:sz w:val="24"/>
          <w:szCs w:val="24"/>
        </w:rPr>
      </w:pPr>
      <w:r>
        <w:rPr>
          <w:b/>
          <w:bCs/>
          <w:sz w:val="24"/>
          <w:szCs w:val="24"/>
        </w:rPr>
        <w:t xml:space="preserve">6 - DA FORMA DE APRESENTAÇÃO DOS DOCUMENTOS </w:t>
      </w:r>
    </w:p>
    <w:p>
      <w:pPr>
        <w:pStyle w:val="Normal"/>
        <w:jc w:val="both"/>
        <w:rPr>
          <w:b/>
          <w:b/>
          <w:bCs/>
          <w:sz w:val="24"/>
          <w:szCs w:val="24"/>
        </w:rPr>
      </w:pPr>
      <w:r>
        <w:rPr>
          <w:b/>
          <w:bCs/>
          <w:sz w:val="24"/>
          <w:szCs w:val="24"/>
        </w:rPr>
      </w:r>
    </w:p>
    <w:p>
      <w:pPr>
        <w:pStyle w:val="Normal"/>
        <w:jc w:val="both"/>
        <w:rPr>
          <w:sz w:val="24"/>
          <w:szCs w:val="24"/>
        </w:rPr>
      </w:pPr>
      <w:r>
        <w:rPr>
          <w:b/>
          <w:bCs/>
          <w:sz w:val="24"/>
          <w:szCs w:val="24"/>
        </w:rPr>
        <w:t xml:space="preserve">6.1 </w:t>
      </w:r>
      <w:r>
        <w:rPr>
          <w:sz w:val="24"/>
          <w:szCs w:val="24"/>
        </w:rPr>
        <w:t xml:space="preserve">As cópias dos documentos apresentados poderão ser cópias simples, devendo serem acompanhadas de seus originais na data de convocação dos aprovados, a fim de que possa efetuar a conferência das cópias apresentadas. </w:t>
      </w:r>
    </w:p>
    <w:p>
      <w:pPr>
        <w:pStyle w:val="Normal"/>
        <w:jc w:val="both"/>
        <w:rPr>
          <w:sz w:val="24"/>
          <w:szCs w:val="24"/>
        </w:rPr>
      </w:pPr>
      <w:r>
        <w:rPr>
          <w:sz w:val="24"/>
          <w:szCs w:val="24"/>
        </w:rPr>
      </w:r>
    </w:p>
    <w:p>
      <w:pPr>
        <w:pStyle w:val="Normal"/>
        <w:jc w:val="both"/>
        <w:rPr>
          <w:b/>
          <w:b/>
          <w:bCs/>
          <w:sz w:val="24"/>
          <w:szCs w:val="24"/>
        </w:rPr>
      </w:pPr>
      <w:r>
        <w:rPr>
          <w:b/>
          <w:bCs/>
          <w:sz w:val="24"/>
          <w:szCs w:val="24"/>
        </w:rPr>
      </w:r>
    </w:p>
    <w:p>
      <w:pPr>
        <w:pStyle w:val="Normal"/>
        <w:jc w:val="both"/>
        <w:rPr>
          <w:b/>
          <w:b/>
          <w:bCs/>
          <w:sz w:val="24"/>
          <w:szCs w:val="24"/>
        </w:rPr>
      </w:pPr>
      <w:r>
        <w:rPr>
          <w:b/>
          <w:bCs/>
          <w:sz w:val="24"/>
          <w:szCs w:val="24"/>
        </w:rPr>
        <w:t xml:space="preserve">7 - DA VALIDAÇÃO DA INSCRIÇÃO E CONFERÊNCIA DOS DOCUMENTOS </w:t>
      </w:r>
    </w:p>
    <w:p>
      <w:pPr>
        <w:pStyle w:val="Normal"/>
        <w:jc w:val="both"/>
        <w:rPr>
          <w:b/>
          <w:b/>
          <w:bCs/>
          <w:sz w:val="24"/>
          <w:szCs w:val="24"/>
        </w:rPr>
      </w:pPr>
      <w:r>
        <w:rPr>
          <w:b/>
          <w:bCs/>
          <w:sz w:val="24"/>
          <w:szCs w:val="24"/>
        </w:rPr>
      </w:r>
    </w:p>
    <w:p>
      <w:pPr>
        <w:pStyle w:val="Normal"/>
        <w:jc w:val="both"/>
        <w:rPr>
          <w:sz w:val="24"/>
          <w:szCs w:val="24"/>
        </w:rPr>
      </w:pPr>
      <w:r>
        <w:rPr>
          <w:b/>
          <w:bCs/>
          <w:sz w:val="24"/>
          <w:szCs w:val="24"/>
        </w:rPr>
        <w:t xml:space="preserve">7.1 </w:t>
      </w:r>
      <w:r>
        <w:rPr>
          <w:sz w:val="24"/>
          <w:szCs w:val="24"/>
        </w:rPr>
        <w:t xml:space="preserve">A validação da inscrição do candidato será efetuada pela Comissão, após conferência dos documentos entregues/enviados durante o período de inscrição e das informações prestadas pelo candidato no ato da inscrição. </w:t>
      </w:r>
    </w:p>
    <w:p>
      <w:pPr>
        <w:pStyle w:val="Normal"/>
        <w:jc w:val="both"/>
        <w:rPr>
          <w:sz w:val="24"/>
          <w:szCs w:val="24"/>
        </w:rPr>
      </w:pPr>
      <w:r>
        <w:rPr>
          <w:sz w:val="24"/>
          <w:szCs w:val="24"/>
        </w:rPr>
      </w:r>
    </w:p>
    <w:p>
      <w:pPr>
        <w:pStyle w:val="Normal"/>
        <w:jc w:val="both"/>
        <w:rPr>
          <w:b/>
          <w:b/>
          <w:bCs/>
          <w:sz w:val="24"/>
          <w:szCs w:val="24"/>
        </w:rPr>
      </w:pPr>
      <w:r>
        <w:rPr>
          <w:b/>
          <w:bCs/>
          <w:sz w:val="24"/>
          <w:szCs w:val="24"/>
        </w:rPr>
        <w:t>8. DA DIVULGAÇÃO</w:t>
      </w:r>
    </w:p>
    <w:p>
      <w:pPr>
        <w:pStyle w:val="Normal"/>
        <w:jc w:val="both"/>
        <w:rPr>
          <w:b/>
          <w:b/>
          <w:bCs/>
          <w:sz w:val="24"/>
          <w:szCs w:val="24"/>
        </w:rPr>
      </w:pPr>
      <w:r>
        <w:rPr>
          <w:b/>
          <w:bCs/>
          <w:sz w:val="24"/>
          <w:szCs w:val="24"/>
        </w:rPr>
      </w:r>
    </w:p>
    <w:p>
      <w:pPr>
        <w:pStyle w:val="Normal"/>
        <w:jc w:val="both"/>
        <w:rPr>
          <w:sz w:val="24"/>
          <w:szCs w:val="24"/>
        </w:rPr>
      </w:pPr>
      <w:r>
        <w:rPr>
          <w:b/>
          <w:bCs/>
          <w:sz w:val="24"/>
          <w:szCs w:val="24"/>
        </w:rPr>
        <w:t xml:space="preserve">8.1 </w:t>
      </w:r>
      <w:r>
        <w:rPr>
          <w:sz w:val="24"/>
          <w:szCs w:val="24"/>
        </w:rPr>
        <w:t xml:space="preserve">A divulgação oficial das etapas deste Processo Seletivo Simplificado dar-se-á do site oficial do município www.ventania.pr.gov.br, bem como no Órgão de divulgação dos atos oficiais do Município de Ventania (Jornal Diário dos Campos). </w:t>
      </w:r>
    </w:p>
    <w:p>
      <w:pPr>
        <w:pStyle w:val="Normal"/>
        <w:jc w:val="both"/>
        <w:rPr>
          <w:sz w:val="24"/>
          <w:szCs w:val="24"/>
        </w:rPr>
      </w:pPr>
      <w:r>
        <w:rPr>
          <w:b/>
          <w:bCs/>
          <w:sz w:val="24"/>
          <w:szCs w:val="24"/>
        </w:rPr>
        <w:t xml:space="preserve">8.2 </w:t>
      </w:r>
      <w:r>
        <w:rPr>
          <w:sz w:val="24"/>
          <w:szCs w:val="24"/>
        </w:rPr>
        <w:t xml:space="preserve">É de inteira obrigação do candidato, acompanhar todos os atos, editais e comunicados referente ao presente Processo Seletivo Simplificado, obrigando-se a atender aos prazos e condições estipulados neste Edital e nos que forem publicados durante o período de validade do Processo Seletivo Simplificado. </w:t>
      </w:r>
    </w:p>
    <w:p>
      <w:pPr>
        <w:pStyle w:val="Normal"/>
        <w:jc w:val="both"/>
        <w:rPr>
          <w:sz w:val="24"/>
          <w:szCs w:val="24"/>
        </w:rPr>
      </w:pPr>
      <w:r>
        <w:rPr>
          <w:sz w:val="24"/>
          <w:szCs w:val="24"/>
        </w:rPr>
      </w:r>
    </w:p>
    <w:p>
      <w:pPr>
        <w:pStyle w:val="Normal"/>
        <w:jc w:val="both"/>
        <w:rPr>
          <w:b/>
          <w:b/>
          <w:bCs/>
          <w:sz w:val="24"/>
          <w:szCs w:val="24"/>
        </w:rPr>
      </w:pPr>
      <w:r>
        <w:rPr>
          <w:b/>
          <w:bCs/>
          <w:sz w:val="24"/>
          <w:szCs w:val="24"/>
        </w:rPr>
        <w:t xml:space="preserve">9 - DOS PORTADORES DE NECESSIDADES ESPECIAIS </w:t>
      </w:r>
    </w:p>
    <w:p>
      <w:pPr>
        <w:pStyle w:val="Normal"/>
        <w:jc w:val="both"/>
        <w:rPr>
          <w:b/>
          <w:b/>
          <w:bCs/>
          <w:sz w:val="24"/>
          <w:szCs w:val="24"/>
        </w:rPr>
      </w:pPr>
      <w:r>
        <w:rPr>
          <w:b/>
          <w:bCs/>
          <w:sz w:val="24"/>
          <w:szCs w:val="24"/>
        </w:rPr>
      </w:r>
    </w:p>
    <w:p>
      <w:pPr>
        <w:pStyle w:val="Normal"/>
        <w:jc w:val="both"/>
        <w:rPr>
          <w:sz w:val="24"/>
          <w:szCs w:val="24"/>
        </w:rPr>
      </w:pPr>
      <w:r>
        <w:rPr>
          <w:b/>
          <w:bCs/>
          <w:sz w:val="24"/>
          <w:szCs w:val="24"/>
        </w:rPr>
        <w:t xml:space="preserve">9.1 </w:t>
      </w:r>
      <w:r>
        <w:rPr>
          <w:sz w:val="24"/>
          <w:szCs w:val="24"/>
        </w:rPr>
        <w:t xml:space="preserve">À pessoa portadora de necessidades especiais, amparada pelo artigo 37, inciso VIII, da Constituição Federal, fica reservado o percentual de 5% (cinco por cento) das vagas previstas e das que vierem a ser autorizadas e ofertadas para o cargo previsto neste edital. </w:t>
      </w:r>
    </w:p>
    <w:p>
      <w:pPr>
        <w:pStyle w:val="Normal"/>
        <w:jc w:val="both"/>
        <w:rPr>
          <w:sz w:val="24"/>
          <w:szCs w:val="24"/>
        </w:rPr>
      </w:pPr>
      <w:r>
        <w:rPr>
          <w:b/>
          <w:bCs/>
          <w:sz w:val="24"/>
          <w:szCs w:val="24"/>
        </w:rPr>
        <w:t xml:space="preserve">9.2 </w:t>
      </w:r>
      <w:r>
        <w:rPr>
          <w:sz w:val="24"/>
          <w:szCs w:val="24"/>
        </w:rPr>
        <w:t xml:space="preserve">Às pessoas portadoras de deficiência é assegurado o direito de inscreverem-se neste processo de seleção, desde que a deficiência de que são portadoras seja compatível com as atribuições do cargo a ser preenchido. </w:t>
      </w:r>
    </w:p>
    <w:p>
      <w:pPr>
        <w:pStyle w:val="Normal"/>
        <w:jc w:val="both"/>
        <w:rPr>
          <w:sz w:val="24"/>
          <w:szCs w:val="24"/>
        </w:rPr>
      </w:pPr>
      <w:r>
        <w:rPr>
          <w:b/>
          <w:bCs/>
          <w:sz w:val="24"/>
          <w:szCs w:val="24"/>
        </w:rPr>
        <w:t xml:space="preserve">9.3 </w:t>
      </w:r>
      <w:r>
        <w:rPr>
          <w:sz w:val="24"/>
          <w:szCs w:val="24"/>
        </w:rPr>
        <w:t xml:space="preserve">No momento de realização da inscrição, o candidato portador de deficiência deverá apresentar, junto à Comissão Especial de Seleção, laudo médico (original ou cópia autenticada em cartório) atestando a espécie e o grau ou nível da deficiência, com expressa referência ao código correspondente da Classificação Internacional de Doença – CID, bem como a provável causa da deficiência. Este laudo será retido e ficará anexado ao protocolo de inscrição. O laudo também deverá ser apresentado quando dos exames pré-admissionais, no caso do candidato ser aprovado e convocado para contratação. </w:t>
      </w:r>
    </w:p>
    <w:p>
      <w:pPr>
        <w:pStyle w:val="Normal"/>
        <w:jc w:val="both"/>
        <w:rPr>
          <w:sz w:val="24"/>
          <w:szCs w:val="24"/>
        </w:rPr>
      </w:pPr>
      <w:r>
        <w:rPr>
          <w:b/>
          <w:bCs/>
          <w:sz w:val="24"/>
          <w:szCs w:val="24"/>
        </w:rPr>
        <w:t xml:space="preserve">9.4 </w:t>
      </w:r>
      <w:r>
        <w:rPr>
          <w:sz w:val="24"/>
          <w:szCs w:val="24"/>
        </w:rPr>
        <w:t xml:space="preserve">A não observância do disposto no subitem anterior acarretará a perda do direito ao pleito das vagas reservadas aos candidatos em tais condições. </w:t>
      </w:r>
    </w:p>
    <w:p>
      <w:pPr>
        <w:pStyle w:val="Normal"/>
        <w:jc w:val="both"/>
        <w:rPr>
          <w:sz w:val="24"/>
          <w:szCs w:val="24"/>
        </w:rPr>
      </w:pPr>
      <w:r>
        <w:rPr>
          <w:b/>
          <w:bCs/>
          <w:sz w:val="24"/>
          <w:szCs w:val="24"/>
        </w:rPr>
        <w:t xml:space="preserve">9.5 </w:t>
      </w:r>
      <w:r>
        <w:rPr>
          <w:sz w:val="24"/>
          <w:szCs w:val="24"/>
        </w:rPr>
        <w:t xml:space="preserve">O candidato portador de necessidades especiais, inscrito e convocado para contratação se submeterá à perícia médica promovida pelo Município de Ventania, que terá decisão terminativa sobre a qualificação do candidato com deficiência ou não e o grau de deficiência capacitante para o exercício do cargo. </w:t>
      </w:r>
    </w:p>
    <w:p>
      <w:pPr>
        <w:pStyle w:val="Normal"/>
        <w:jc w:val="both"/>
        <w:rPr>
          <w:sz w:val="24"/>
          <w:szCs w:val="24"/>
        </w:rPr>
      </w:pPr>
      <w:r>
        <w:rPr>
          <w:b/>
          <w:bCs/>
          <w:sz w:val="24"/>
          <w:szCs w:val="24"/>
        </w:rPr>
        <w:t xml:space="preserve">9.6 </w:t>
      </w:r>
      <w:r>
        <w:rPr>
          <w:sz w:val="24"/>
          <w:szCs w:val="24"/>
        </w:rPr>
        <w:t>Os portadores de deficiência participarão em igualdade de condições com os demais candidatos.</w:t>
      </w:r>
    </w:p>
    <w:p>
      <w:pPr>
        <w:pStyle w:val="Normal"/>
        <w:jc w:val="both"/>
        <w:rPr/>
      </w:pPr>
      <w:r>
        <w:rPr>
          <w:b/>
          <w:bCs/>
          <w:sz w:val="24"/>
          <w:szCs w:val="24"/>
        </w:rPr>
        <w:t xml:space="preserve">9.7 </w:t>
      </w:r>
      <w:r>
        <w:rPr>
          <w:sz w:val="24"/>
          <w:szCs w:val="24"/>
        </w:rPr>
        <w:t>As vagas reservadas que não forem providas por falta de candidatos, por eliminação do Processo ou reprovação na perícia médica, serão preenchidas pelos demais candidatos, observada a ordem de classificação.</w:t>
      </w:r>
    </w:p>
    <w:p>
      <w:pPr>
        <w:pStyle w:val="Normal"/>
        <w:jc w:val="both"/>
        <w:rPr>
          <w:sz w:val="24"/>
          <w:szCs w:val="24"/>
        </w:rPr>
      </w:pPr>
      <w:r>
        <w:rPr>
          <w:b/>
          <w:bCs/>
          <w:sz w:val="24"/>
          <w:szCs w:val="24"/>
        </w:rPr>
        <w:t xml:space="preserve">9.8 </w:t>
      </w:r>
      <w:r>
        <w:rPr>
          <w:sz w:val="24"/>
          <w:szCs w:val="24"/>
        </w:rPr>
        <w:t xml:space="preserve">Os candidatos que no ato de inscrição se declarem portadores de deficiência, se classificados, além de figurarem na lista de classificação geral, terão seus nomes descritos em relação à parte, observada a respectiva ordem de classificação. </w:t>
      </w:r>
    </w:p>
    <w:p>
      <w:pPr>
        <w:pStyle w:val="Normal"/>
        <w:jc w:val="both"/>
        <w:rPr>
          <w:sz w:val="24"/>
          <w:szCs w:val="24"/>
        </w:rPr>
      </w:pPr>
      <w:r>
        <w:rPr>
          <w:sz w:val="24"/>
          <w:szCs w:val="24"/>
        </w:rPr>
      </w:r>
    </w:p>
    <w:p>
      <w:pPr>
        <w:pStyle w:val="Normal"/>
        <w:jc w:val="both"/>
        <w:rPr>
          <w:b/>
          <w:b/>
          <w:bCs/>
          <w:sz w:val="24"/>
          <w:szCs w:val="24"/>
        </w:rPr>
      </w:pPr>
      <w:r>
        <w:rPr>
          <w:b/>
          <w:bCs/>
          <w:sz w:val="24"/>
          <w:szCs w:val="24"/>
        </w:rPr>
      </w:r>
    </w:p>
    <w:p>
      <w:pPr>
        <w:pStyle w:val="Normal"/>
        <w:jc w:val="both"/>
        <w:rPr>
          <w:b/>
          <w:b/>
          <w:bCs/>
          <w:sz w:val="24"/>
          <w:szCs w:val="24"/>
        </w:rPr>
      </w:pPr>
      <w:r>
        <w:rPr>
          <w:b/>
          <w:bCs/>
          <w:sz w:val="24"/>
          <w:szCs w:val="24"/>
        </w:rPr>
        <w:t>10. DA APROVAÇÃO E CLASSIFICAÇÃO</w:t>
      </w:r>
    </w:p>
    <w:p>
      <w:pPr>
        <w:pStyle w:val="Normal"/>
        <w:jc w:val="both"/>
        <w:rPr>
          <w:b/>
          <w:b/>
          <w:bCs/>
          <w:sz w:val="24"/>
          <w:szCs w:val="24"/>
        </w:rPr>
      </w:pPr>
      <w:r>
        <w:rPr>
          <w:b/>
          <w:bCs/>
          <w:sz w:val="24"/>
          <w:szCs w:val="24"/>
        </w:rPr>
      </w:r>
    </w:p>
    <w:p>
      <w:pPr>
        <w:pStyle w:val="Normal"/>
        <w:jc w:val="both"/>
        <w:rPr>
          <w:sz w:val="24"/>
          <w:szCs w:val="24"/>
        </w:rPr>
      </w:pPr>
      <w:r>
        <w:rPr>
          <w:b/>
          <w:bCs/>
          <w:sz w:val="24"/>
          <w:szCs w:val="24"/>
        </w:rPr>
        <w:t xml:space="preserve">10.1 </w:t>
      </w:r>
      <w:r>
        <w:rPr>
          <w:sz w:val="24"/>
          <w:szCs w:val="24"/>
        </w:rPr>
        <w:t>Os candidatos serão classificados pelo total de pontos obtidos na avaliação em ordem decrescente e chamados para contratação de acordo com a necessidade definida pela Secretaria Municipal de Assistência Social.</w:t>
      </w:r>
    </w:p>
    <w:p>
      <w:pPr>
        <w:pStyle w:val="Normal"/>
        <w:jc w:val="both"/>
        <w:rPr>
          <w:sz w:val="24"/>
          <w:szCs w:val="24"/>
        </w:rPr>
      </w:pPr>
      <w:r>
        <w:rPr>
          <w:b/>
          <w:bCs/>
          <w:sz w:val="24"/>
          <w:szCs w:val="24"/>
        </w:rPr>
        <w:t xml:space="preserve">10.2 </w:t>
      </w:r>
      <w:r>
        <w:rPr>
          <w:sz w:val="24"/>
          <w:szCs w:val="24"/>
        </w:rPr>
        <w:t xml:space="preserve">Os resultados serão divulgados, conforme cronograma de atividades - ANEXO I, através do site oficial do município www.ventania.pr.gov.br, bem como no Diário Oficial do Município de Ventania. </w:t>
      </w:r>
    </w:p>
    <w:p>
      <w:pPr>
        <w:pStyle w:val="Normal"/>
        <w:jc w:val="both"/>
        <w:rPr>
          <w:sz w:val="24"/>
          <w:szCs w:val="24"/>
        </w:rPr>
      </w:pPr>
      <w:r>
        <w:rPr>
          <w:b/>
          <w:bCs/>
          <w:sz w:val="24"/>
          <w:szCs w:val="24"/>
        </w:rPr>
        <w:t xml:space="preserve">10.3 </w:t>
      </w:r>
      <w:r>
        <w:rPr>
          <w:sz w:val="24"/>
          <w:szCs w:val="24"/>
        </w:rPr>
        <w:t>A classificação final dos candidatos será obtida pela somatória de pontos da apresentação dos títulos.</w:t>
      </w:r>
    </w:p>
    <w:p>
      <w:pPr>
        <w:pStyle w:val="Normal"/>
        <w:jc w:val="both"/>
        <w:rPr>
          <w:b/>
          <w:b/>
          <w:bCs/>
          <w:sz w:val="24"/>
          <w:szCs w:val="24"/>
        </w:rPr>
      </w:pPr>
      <w:r>
        <w:rPr>
          <w:b/>
          <w:bCs/>
          <w:sz w:val="24"/>
          <w:szCs w:val="24"/>
        </w:rPr>
        <w:t>10.4 Em caso de empate na classificação final, terá preferência:</w:t>
      </w:r>
    </w:p>
    <w:p>
      <w:pPr>
        <w:pStyle w:val="Normal"/>
        <w:jc w:val="both"/>
        <w:rPr>
          <w:sz w:val="24"/>
          <w:szCs w:val="24"/>
        </w:rPr>
      </w:pPr>
      <w:r>
        <w:rPr>
          <w:b/>
          <w:bCs/>
          <w:sz w:val="24"/>
          <w:szCs w:val="24"/>
        </w:rPr>
        <w:t xml:space="preserve">a)- </w:t>
      </w:r>
      <w:r>
        <w:rPr>
          <w:sz w:val="24"/>
          <w:szCs w:val="24"/>
        </w:rPr>
        <w:t xml:space="preserve"> O Candidato que possuir maior idade;</w:t>
      </w:r>
    </w:p>
    <w:p>
      <w:pPr>
        <w:pStyle w:val="Normal"/>
        <w:jc w:val="both"/>
        <w:rPr>
          <w:sz w:val="24"/>
          <w:szCs w:val="24"/>
        </w:rPr>
      </w:pPr>
      <w:r>
        <w:rPr>
          <w:b/>
          <w:sz w:val="24"/>
          <w:szCs w:val="24"/>
        </w:rPr>
        <w:t>b)-</w:t>
      </w:r>
      <w:r>
        <w:rPr>
          <w:sz w:val="24"/>
          <w:szCs w:val="24"/>
        </w:rPr>
        <w:t xml:space="preserve"> Candidato que possuir maior número de filhos dependentes.</w:t>
      </w:r>
    </w:p>
    <w:p>
      <w:pPr>
        <w:pStyle w:val="Normal"/>
        <w:jc w:val="both"/>
        <w:rPr>
          <w:sz w:val="24"/>
          <w:szCs w:val="24"/>
        </w:rPr>
      </w:pPr>
      <w:r>
        <w:rPr>
          <w:sz w:val="24"/>
          <w:szCs w:val="24"/>
        </w:rPr>
      </w:r>
    </w:p>
    <w:p>
      <w:pPr>
        <w:pStyle w:val="Normal"/>
        <w:jc w:val="both"/>
        <w:rPr>
          <w:b/>
          <w:b/>
          <w:bCs/>
          <w:sz w:val="24"/>
          <w:szCs w:val="24"/>
        </w:rPr>
      </w:pPr>
      <w:r>
        <w:rPr>
          <w:b/>
          <w:bCs/>
          <w:sz w:val="24"/>
          <w:szCs w:val="24"/>
        </w:rPr>
        <w:t xml:space="preserve">11. DO RECURSO </w:t>
      </w:r>
    </w:p>
    <w:p>
      <w:pPr>
        <w:pStyle w:val="Normal"/>
        <w:jc w:val="both"/>
        <w:rPr>
          <w:b/>
          <w:b/>
          <w:bCs/>
          <w:sz w:val="24"/>
          <w:szCs w:val="24"/>
        </w:rPr>
      </w:pPr>
      <w:r>
        <w:rPr>
          <w:b/>
          <w:bCs/>
          <w:sz w:val="24"/>
          <w:szCs w:val="24"/>
        </w:rPr>
      </w:r>
    </w:p>
    <w:p>
      <w:pPr>
        <w:pStyle w:val="Normal"/>
        <w:jc w:val="both"/>
        <w:rPr>
          <w:sz w:val="24"/>
          <w:szCs w:val="24"/>
        </w:rPr>
      </w:pPr>
      <w:r>
        <w:rPr>
          <w:b/>
          <w:bCs/>
          <w:sz w:val="24"/>
          <w:szCs w:val="24"/>
        </w:rPr>
        <w:t xml:space="preserve">11.1 </w:t>
      </w:r>
      <w:r>
        <w:rPr>
          <w:sz w:val="24"/>
          <w:szCs w:val="24"/>
        </w:rPr>
        <w:t xml:space="preserve">- Caberá recurso à Comissão Especial de Seleção do presente Processo Seletivo Simplificado, conforme Anexo I deste Edital – cronograma de atividades. </w:t>
      </w:r>
    </w:p>
    <w:p>
      <w:pPr>
        <w:pStyle w:val="Normal"/>
        <w:jc w:val="both"/>
        <w:rPr>
          <w:sz w:val="24"/>
          <w:szCs w:val="24"/>
        </w:rPr>
      </w:pPr>
      <w:r>
        <w:rPr>
          <w:b/>
          <w:bCs/>
          <w:sz w:val="24"/>
          <w:szCs w:val="24"/>
        </w:rPr>
        <w:t xml:space="preserve">11.1.1 </w:t>
      </w:r>
      <w:r>
        <w:rPr>
          <w:sz w:val="24"/>
          <w:szCs w:val="24"/>
        </w:rPr>
        <w:t xml:space="preserve">O recurso deverá ser entregue em forma de requerimento à Comissão Especial de Seleção do presente Processo Seletivo Simplificado, devidamente fundamentado e com referência à fonte que o embasou, na sede da Prefeitura Municipal de Ventania, à Avenida Anacleto Bueno de Camargo, nº 825, Centro. </w:t>
      </w:r>
    </w:p>
    <w:p>
      <w:pPr>
        <w:pStyle w:val="Normal"/>
        <w:jc w:val="both"/>
        <w:rPr>
          <w:sz w:val="24"/>
          <w:szCs w:val="24"/>
        </w:rPr>
      </w:pPr>
      <w:r>
        <w:rPr>
          <w:b/>
          <w:bCs/>
          <w:sz w:val="24"/>
          <w:szCs w:val="24"/>
        </w:rPr>
        <w:t xml:space="preserve">11.2 </w:t>
      </w:r>
      <w:r>
        <w:rPr>
          <w:sz w:val="24"/>
          <w:szCs w:val="24"/>
        </w:rPr>
        <w:t xml:space="preserve">– O recurso deverá ser apresentado nas datas e horários constantes do Anexo I deste Edital – cronograma de atividades; </w:t>
      </w:r>
    </w:p>
    <w:p>
      <w:pPr>
        <w:pStyle w:val="Normal"/>
        <w:jc w:val="both"/>
        <w:rPr>
          <w:sz w:val="24"/>
          <w:szCs w:val="24"/>
        </w:rPr>
      </w:pPr>
      <w:r>
        <w:rPr>
          <w:sz w:val="24"/>
          <w:szCs w:val="24"/>
        </w:rPr>
      </w:r>
    </w:p>
    <w:p>
      <w:pPr>
        <w:pStyle w:val="Normal"/>
        <w:jc w:val="both"/>
        <w:rPr>
          <w:b/>
          <w:b/>
          <w:bCs/>
          <w:sz w:val="24"/>
          <w:szCs w:val="24"/>
        </w:rPr>
      </w:pPr>
      <w:r>
        <w:rPr>
          <w:b/>
          <w:bCs/>
          <w:sz w:val="24"/>
          <w:szCs w:val="24"/>
        </w:rPr>
        <w:t>12. DO EXAME MÉDICO PERICIAL ADMISSIONAL</w:t>
      </w:r>
    </w:p>
    <w:p>
      <w:pPr>
        <w:pStyle w:val="Normal"/>
        <w:jc w:val="both"/>
        <w:rPr>
          <w:b/>
          <w:b/>
          <w:bCs/>
          <w:sz w:val="24"/>
          <w:szCs w:val="24"/>
        </w:rPr>
      </w:pPr>
      <w:r>
        <w:rPr>
          <w:b/>
          <w:bCs/>
          <w:sz w:val="24"/>
          <w:szCs w:val="24"/>
        </w:rPr>
        <w:t xml:space="preserve"> </w:t>
      </w:r>
    </w:p>
    <w:p>
      <w:pPr>
        <w:pStyle w:val="Normal"/>
        <w:jc w:val="both"/>
        <w:rPr>
          <w:sz w:val="24"/>
          <w:szCs w:val="24"/>
        </w:rPr>
      </w:pPr>
      <w:r>
        <w:rPr>
          <w:b/>
          <w:bCs/>
          <w:sz w:val="24"/>
          <w:szCs w:val="24"/>
        </w:rPr>
        <w:t xml:space="preserve">12.1 </w:t>
      </w:r>
      <w:r>
        <w:rPr>
          <w:sz w:val="24"/>
          <w:szCs w:val="24"/>
        </w:rPr>
        <w:t>Serão eliminados do Processo Seletivo os candidatos considerados inaptos pela avaliação médica pericial e psicológica, promovida integralmente pelo Município, conforme critérios pré-estabelecidos.</w:t>
      </w:r>
    </w:p>
    <w:p>
      <w:pPr>
        <w:pStyle w:val="Normal"/>
        <w:jc w:val="both"/>
        <w:rPr>
          <w:sz w:val="24"/>
          <w:szCs w:val="24"/>
        </w:rPr>
      </w:pPr>
      <w:r>
        <w:rPr>
          <w:b/>
          <w:bCs/>
          <w:sz w:val="24"/>
          <w:szCs w:val="24"/>
        </w:rPr>
        <w:t xml:space="preserve">12.2 </w:t>
      </w:r>
      <w:r>
        <w:rPr>
          <w:sz w:val="24"/>
          <w:szCs w:val="24"/>
        </w:rPr>
        <w:t xml:space="preserve">Do resultado da avaliação médica pericial e psicológica não caberá recurso. </w:t>
      </w:r>
    </w:p>
    <w:p>
      <w:pPr>
        <w:pStyle w:val="Normal"/>
        <w:jc w:val="both"/>
        <w:rPr>
          <w:sz w:val="24"/>
          <w:szCs w:val="24"/>
        </w:rPr>
      </w:pPr>
      <w:r>
        <w:rPr>
          <w:sz w:val="24"/>
          <w:szCs w:val="24"/>
        </w:rPr>
      </w:r>
    </w:p>
    <w:p>
      <w:pPr>
        <w:pStyle w:val="Normal"/>
        <w:jc w:val="both"/>
        <w:rPr>
          <w:b/>
          <w:b/>
          <w:bCs/>
          <w:sz w:val="24"/>
          <w:szCs w:val="24"/>
        </w:rPr>
      </w:pPr>
      <w:r>
        <w:rPr>
          <w:b/>
          <w:bCs/>
          <w:sz w:val="24"/>
          <w:szCs w:val="24"/>
        </w:rPr>
        <w:t xml:space="preserve">13. DAS DISPOSIÇÕES GERAIS </w:t>
      </w:r>
    </w:p>
    <w:p>
      <w:pPr>
        <w:pStyle w:val="Normal"/>
        <w:jc w:val="both"/>
        <w:rPr>
          <w:b/>
          <w:b/>
          <w:bCs/>
          <w:sz w:val="24"/>
          <w:szCs w:val="24"/>
        </w:rPr>
      </w:pPr>
      <w:r>
        <w:rPr>
          <w:b/>
          <w:bCs/>
          <w:sz w:val="24"/>
          <w:szCs w:val="24"/>
        </w:rPr>
      </w:r>
    </w:p>
    <w:p>
      <w:pPr>
        <w:pStyle w:val="Normal"/>
        <w:jc w:val="both"/>
        <w:rPr>
          <w:sz w:val="24"/>
          <w:szCs w:val="24"/>
        </w:rPr>
      </w:pPr>
      <w:r>
        <w:rPr>
          <w:b/>
          <w:bCs/>
          <w:sz w:val="24"/>
          <w:szCs w:val="24"/>
        </w:rPr>
        <w:t xml:space="preserve">13.1 </w:t>
      </w:r>
      <w:r>
        <w:rPr>
          <w:sz w:val="24"/>
          <w:szCs w:val="24"/>
        </w:rPr>
        <w:t xml:space="preserve">A inscrição do candidato implicará o conhecimento e a tácita aceitação das normas e condições estabelecidas neste Edital, em relação às quais não poderá alegar desconhecimento. </w:t>
      </w:r>
    </w:p>
    <w:p>
      <w:pPr>
        <w:pStyle w:val="Normal"/>
        <w:jc w:val="both"/>
        <w:rPr>
          <w:sz w:val="24"/>
          <w:szCs w:val="24"/>
        </w:rPr>
      </w:pPr>
      <w:r>
        <w:rPr>
          <w:b/>
          <w:bCs/>
          <w:sz w:val="24"/>
          <w:szCs w:val="24"/>
        </w:rPr>
        <w:t xml:space="preserve">13.2 </w:t>
      </w:r>
      <w:r>
        <w:rPr>
          <w:sz w:val="24"/>
          <w:szCs w:val="24"/>
        </w:rPr>
        <w:t xml:space="preserve">A inexatidão de declaração e a irregularidade da documentação, ainda que verificadas posteriormente, eliminarão o candidato do processo, em qualquer fase, anulando todos os atos dele decorrentes. </w:t>
      </w:r>
    </w:p>
    <w:p>
      <w:pPr>
        <w:pStyle w:val="Normal"/>
        <w:jc w:val="both"/>
        <w:rPr>
          <w:sz w:val="24"/>
          <w:szCs w:val="24"/>
        </w:rPr>
      </w:pPr>
      <w:r>
        <w:rPr>
          <w:b/>
          <w:bCs/>
          <w:sz w:val="24"/>
          <w:szCs w:val="24"/>
        </w:rPr>
        <w:t xml:space="preserve">13.3 </w:t>
      </w:r>
      <w:r>
        <w:rPr>
          <w:sz w:val="24"/>
          <w:szCs w:val="24"/>
        </w:rPr>
        <w:t xml:space="preserve">Não serão aceitas inscrições fora do prazo estabelecido. </w:t>
      </w:r>
    </w:p>
    <w:p>
      <w:pPr>
        <w:pStyle w:val="Normal"/>
        <w:jc w:val="both"/>
        <w:rPr>
          <w:sz w:val="24"/>
          <w:szCs w:val="24"/>
        </w:rPr>
      </w:pPr>
      <w:r>
        <w:rPr>
          <w:b/>
          <w:bCs/>
          <w:sz w:val="24"/>
          <w:szCs w:val="24"/>
        </w:rPr>
        <w:t xml:space="preserve">13.4 </w:t>
      </w:r>
      <w:r>
        <w:rPr>
          <w:sz w:val="24"/>
          <w:szCs w:val="24"/>
        </w:rPr>
        <w:t xml:space="preserve">Não serão cobradas taxa de inscrição. </w:t>
      </w:r>
    </w:p>
    <w:p>
      <w:pPr>
        <w:pStyle w:val="Normal"/>
        <w:jc w:val="both"/>
        <w:rPr>
          <w:sz w:val="24"/>
          <w:szCs w:val="24"/>
        </w:rPr>
      </w:pPr>
      <w:r>
        <w:rPr>
          <w:sz w:val="24"/>
          <w:szCs w:val="24"/>
        </w:rPr>
      </w:r>
    </w:p>
    <w:p>
      <w:pPr>
        <w:pStyle w:val="Normal"/>
        <w:jc w:val="both"/>
        <w:rPr>
          <w:b/>
          <w:b/>
          <w:bCs/>
          <w:sz w:val="24"/>
          <w:szCs w:val="24"/>
        </w:rPr>
      </w:pPr>
      <w:r>
        <w:rPr>
          <w:b/>
          <w:bCs/>
          <w:sz w:val="24"/>
          <w:szCs w:val="24"/>
        </w:rPr>
        <w:t xml:space="preserve">14. DAS DISPOSIÇÕES FINAIS </w:t>
      </w:r>
    </w:p>
    <w:p>
      <w:pPr>
        <w:pStyle w:val="Normal"/>
        <w:jc w:val="both"/>
        <w:rPr>
          <w:b/>
          <w:b/>
          <w:bCs/>
          <w:sz w:val="24"/>
          <w:szCs w:val="24"/>
        </w:rPr>
      </w:pPr>
      <w:r>
        <w:rPr>
          <w:b/>
          <w:bCs/>
          <w:sz w:val="24"/>
          <w:szCs w:val="24"/>
        </w:rPr>
      </w:r>
    </w:p>
    <w:p>
      <w:pPr>
        <w:pStyle w:val="Normal"/>
        <w:jc w:val="both"/>
        <w:rPr>
          <w:sz w:val="24"/>
          <w:szCs w:val="24"/>
        </w:rPr>
      </w:pPr>
      <w:r>
        <w:rPr>
          <w:b/>
          <w:bCs/>
          <w:sz w:val="24"/>
          <w:szCs w:val="24"/>
        </w:rPr>
        <w:t xml:space="preserve">14.1 </w:t>
      </w:r>
      <w:r>
        <w:rPr>
          <w:sz w:val="24"/>
          <w:szCs w:val="24"/>
        </w:rPr>
        <w:t>O presente Processo Seletivo Simplificado será realizado através de Comissão Especial de Seleção, nomeada pela Portaria nº  058/2021, para essa finalidade.</w:t>
      </w:r>
    </w:p>
    <w:p>
      <w:pPr>
        <w:pStyle w:val="Normal"/>
        <w:jc w:val="both"/>
        <w:rPr>
          <w:sz w:val="24"/>
          <w:szCs w:val="24"/>
        </w:rPr>
      </w:pPr>
      <w:r>
        <w:rPr>
          <w:b/>
          <w:bCs/>
          <w:sz w:val="24"/>
          <w:szCs w:val="24"/>
        </w:rPr>
        <w:t xml:space="preserve">14.2 </w:t>
      </w:r>
      <w:r>
        <w:rPr>
          <w:sz w:val="24"/>
          <w:szCs w:val="24"/>
        </w:rPr>
        <w:t>O presente Processo Seletivo Simplificado terá validade por 01 (um) ano, a contar da data de publicação da homologação do resultado final, podendo ser prorrogado por igual período.</w:t>
      </w:r>
    </w:p>
    <w:p>
      <w:pPr>
        <w:pStyle w:val="Normal"/>
        <w:jc w:val="both"/>
        <w:rPr>
          <w:sz w:val="24"/>
          <w:szCs w:val="24"/>
        </w:rPr>
      </w:pPr>
      <w:r>
        <w:rPr>
          <w:b/>
          <w:bCs/>
          <w:sz w:val="24"/>
          <w:szCs w:val="24"/>
        </w:rPr>
        <w:t xml:space="preserve">14.3 </w:t>
      </w:r>
      <w:r>
        <w:rPr>
          <w:sz w:val="24"/>
          <w:szCs w:val="24"/>
        </w:rPr>
        <w:t xml:space="preserve">A aprovação no presente Processo Seletivo Simplificado não assegura direito à contratação, mas esta, quando ocorrer, obedecerá rigorosamente à ordem de classificação dos candidatos. Também não gera direito a efetivação no quadro de pessoal da Prefeitura Municipal de Ventania, e o contratado terá sua contribuição previdenciária vertida para o R.G.P.S. (INSS), podendo o contrato ser rescindido nos termo da Lei Municipal n.º 548 de 21/06/2011. </w:t>
      </w:r>
    </w:p>
    <w:p>
      <w:pPr>
        <w:pStyle w:val="Normal"/>
        <w:jc w:val="both"/>
        <w:rPr>
          <w:sz w:val="24"/>
          <w:szCs w:val="24"/>
        </w:rPr>
      </w:pPr>
      <w:r>
        <w:rPr>
          <w:b/>
          <w:bCs/>
          <w:sz w:val="24"/>
          <w:szCs w:val="24"/>
        </w:rPr>
        <w:t xml:space="preserve">14.4 </w:t>
      </w:r>
      <w:r>
        <w:rPr>
          <w:sz w:val="24"/>
          <w:szCs w:val="24"/>
        </w:rPr>
        <w:t xml:space="preserve">As vagas serão preenchidas na forma prevista no presente edital e de acordo com a disponibilidade orçamentária, conveniência e oportunidade da administração. </w:t>
      </w:r>
    </w:p>
    <w:p>
      <w:pPr>
        <w:pStyle w:val="Normal"/>
        <w:jc w:val="both"/>
        <w:rPr>
          <w:sz w:val="24"/>
          <w:szCs w:val="24"/>
        </w:rPr>
      </w:pPr>
      <w:r>
        <w:rPr>
          <w:b/>
          <w:sz w:val="24"/>
          <w:szCs w:val="24"/>
        </w:rPr>
        <w:t>§ ÚNICO:</w:t>
      </w:r>
      <w:r>
        <w:rPr>
          <w:sz w:val="24"/>
          <w:szCs w:val="24"/>
        </w:rPr>
        <w:t xml:space="preserve"> Em caso de necessidade do município poderão ser convocados candidatos além do número de vagas ofertados no item 01 deste edital.</w:t>
      </w:r>
    </w:p>
    <w:p>
      <w:pPr>
        <w:pStyle w:val="Normal"/>
        <w:jc w:val="both"/>
        <w:rPr>
          <w:sz w:val="24"/>
          <w:szCs w:val="24"/>
        </w:rPr>
      </w:pPr>
      <w:r>
        <w:rPr>
          <w:b/>
          <w:bCs/>
          <w:sz w:val="24"/>
          <w:szCs w:val="24"/>
        </w:rPr>
        <w:t xml:space="preserve">14.5 </w:t>
      </w:r>
      <w:r>
        <w:rPr>
          <w:sz w:val="24"/>
          <w:szCs w:val="24"/>
        </w:rPr>
        <w:t xml:space="preserve">As vagas destinam-se à contratação das funções conforme quadro de vagas constantes no Item 01 deste Edital, até que se efetivem as contratações mediante o devido concurso público. </w:t>
      </w:r>
    </w:p>
    <w:p>
      <w:pPr>
        <w:pStyle w:val="Normal"/>
        <w:jc w:val="both"/>
        <w:rPr>
          <w:sz w:val="24"/>
          <w:szCs w:val="24"/>
        </w:rPr>
      </w:pPr>
      <w:r>
        <w:rPr>
          <w:b/>
          <w:bCs/>
          <w:sz w:val="24"/>
          <w:szCs w:val="24"/>
        </w:rPr>
        <w:t xml:space="preserve">14.6 </w:t>
      </w:r>
      <w:r>
        <w:rPr>
          <w:sz w:val="24"/>
          <w:szCs w:val="24"/>
        </w:rPr>
        <w:t xml:space="preserve">O candidato deverá comunicar, pessoalmente, ao Setor de Recursos Humanos da Prefeitura qualquer mudança de endereço residencial ou qualquer outro dado constante na ficha de inscrição. </w:t>
      </w:r>
    </w:p>
    <w:p>
      <w:pPr>
        <w:pStyle w:val="Normal"/>
        <w:jc w:val="both"/>
        <w:rPr>
          <w:sz w:val="24"/>
          <w:szCs w:val="24"/>
        </w:rPr>
      </w:pPr>
      <w:r>
        <w:rPr>
          <w:b/>
          <w:bCs/>
          <w:sz w:val="24"/>
          <w:szCs w:val="24"/>
        </w:rPr>
        <w:t xml:space="preserve">14.7 </w:t>
      </w:r>
      <w:r>
        <w:rPr>
          <w:sz w:val="24"/>
          <w:szCs w:val="24"/>
        </w:rPr>
        <w:t xml:space="preserve">Será eliminado do presente Processo Seletivo Simplificado, por ato da Comissão Especial de Seleção, o candidato que agir com incorreção ou descortesia para com qualquer membro da equipe encarregada de aplicação do Processo Seletivo Simplificado e com autoridades presentes. </w:t>
      </w:r>
    </w:p>
    <w:p>
      <w:pPr>
        <w:pStyle w:val="Normal"/>
        <w:jc w:val="both"/>
        <w:rPr>
          <w:sz w:val="24"/>
          <w:szCs w:val="24"/>
        </w:rPr>
      </w:pPr>
      <w:r>
        <w:rPr>
          <w:b/>
          <w:bCs/>
          <w:sz w:val="24"/>
          <w:szCs w:val="24"/>
        </w:rPr>
        <w:t xml:space="preserve">14.8 </w:t>
      </w:r>
      <w:r>
        <w:rPr>
          <w:sz w:val="24"/>
          <w:szCs w:val="24"/>
        </w:rPr>
        <w:t>Os casos omissos serão resolvidos pela Comissão Especial de Seleção do presente Processo Seletivo Simplificado, observados os princípios e as normas que regem a Administração.</w:t>
      </w:r>
    </w:p>
    <w:p>
      <w:pPr>
        <w:pStyle w:val="Normal"/>
        <w:jc w:val="both"/>
        <w:rPr>
          <w:sz w:val="24"/>
          <w:szCs w:val="24"/>
        </w:rPr>
      </w:pPr>
      <w:r>
        <w:rPr>
          <w:sz w:val="24"/>
          <w:szCs w:val="24"/>
        </w:rPr>
      </w:r>
    </w:p>
    <w:p>
      <w:pPr>
        <w:pStyle w:val="Normal"/>
        <w:jc w:val="both"/>
        <w:rPr>
          <w:b/>
          <w:b/>
          <w:bCs/>
          <w:sz w:val="24"/>
          <w:szCs w:val="24"/>
        </w:rPr>
      </w:pPr>
      <w:r>
        <w:rPr>
          <w:b/>
          <w:bCs/>
          <w:sz w:val="24"/>
          <w:szCs w:val="24"/>
        </w:rPr>
        <w:t>15. DO CRONOGRAMA DE ATIVIDADES E ANEXOS</w:t>
      </w:r>
    </w:p>
    <w:p>
      <w:pPr>
        <w:pStyle w:val="Normal"/>
        <w:jc w:val="both"/>
        <w:rPr>
          <w:b/>
          <w:b/>
          <w:bCs/>
          <w:i/>
          <w:i/>
          <w:iCs/>
          <w:sz w:val="24"/>
          <w:szCs w:val="24"/>
        </w:rPr>
      </w:pPr>
      <w:r>
        <w:rPr>
          <w:b/>
          <w:bCs/>
          <w:sz w:val="24"/>
          <w:szCs w:val="24"/>
        </w:rPr>
        <w:t xml:space="preserve">15.1 </w:t>
      </w:r>
      <w:r>
        <w:rPr>
          <w:sz w:val="24"/>
          <w:szCs w:val="24"/>
        </w:rPr>
        <w:t xml:space="preserve">Fazem parte do presente Edital os </w:t>
      </w:r>
      <w:r>
        <w:rPr>
          <w:b/>
          <w:bCs/>
          <w:i/>
          <w:iCs/>
          <w:sz w:val="24"/>
          <w:szCs w:val="24"/>
        </w:rPr>
        <w:t>Anexos de I a III.</w:t>
      </w:r>
    </w:p>
    <w:p>
      <w:pPr>
        <w:pStyle w:val="Normal"/>
        <w:jc w:val="both"/>
        <w:rPr>
          <w:b/>
          <w:b/>
          <w:bCs/>
          <w:i/>
          <w:i/>
          <w:iCs/>
          <w:sz w:val="24"/>
          <w:szCs w:val="24"/>
        </w:rPr>
      </w:pPr>
      <w:r>
        <w:rPr>
          <w:b/>
          <w:bCs/>
          <w:i/>
          <w:iCs/>
          <w:sz w:val="24"/>
          <w:szCs w:val="24"/>
        </w:rPr>
      </w:r>
    </w:p>
    <w:p>
      <w:pPr>
        <w:pStyle w:val="Normal"/>
        <w:jc w:val="center"/>
        <w:rPr/>
      </w:pPr>
      <w:r>
        <w:rPr>
          <w:bCs/>
          <w:iCs/>
          <w:sz w:val="24"/>
          <w:szCs w:val="24"/>
        </w:rPr>
        <w:t>Ventania, 1</w:t>
      </w:r>
      <w:r>
        <w:rPr>
          <w:bCs/>
          <w:iCs/>
          <w:sz w:val="24"/>
          <w:szCs w:val="24"/>
        </w:rPr>
        <w:t>5</w:t>
      </w:r>
      <w:r>
        <w:rPr>
          <w:bCs/>
          <w:iCs/>
          <w:sz w:val="24"/>
          <w:szCs w:val="24"/>
        </w:rPr>
        <w:t xml:space="preserve"> de Abril de 2021.</w:t>
      </w:r>
    </w:p>
    <w:p>
      <w:pPr>
        <w:pStyle w:val="Normal"/>
        <w:jc w:val="center"/>
        <w:rPr>
          <w:bCs/>
          <w:iCs/>
          <w:sz w:val="24"/>
          <w:szCs w:val="24"/>
        </w:rPr>
      </w:pPr>
      <w:r>
        <w:rPr>
          <w:bCs/>
          <w:iCs/>
          <w:sz w:val="24"/>
          <w:szCs w:val="24"/>
        </w:rPr>
      </w:r>
    </w:p>
    <w:p>
      <w:pPr>
        <w:pStyle w:val="Normal"/>
        <w:jc w:val="center"/>
        <w:rPr>
          <w:bCs/>
          <w:iCs/>
          <w:sz w:val="24"/>
          <w:szCs w:val="24"/>
        </w:rPr>
      </w:pPr>
      <w:r>
        <w:rPr>
          <w:bCs/>
          <w:iCs/>
          <w:sz w:val="24"/>
          <w:szCs w:val="24"/>
        </w:rPr>
      </w:r>
    </w:p>
    <w:p>
      <w:pPr>
        <w:pStyle w:val="Normal"/>
        <w:jc w:val="center"/>
        <w:rPr>
          <w:bCs/>
          <w:iCs/>
          <w:sz w:val="24"/>
          <w:szCs w:val="24"/>
        </w:rPr>
      </w:pPr>
      <w:r>
        <w:rPr>
          <w:bCs/>
          <w:iCs/>
          <w:sz w:val="24"/>
          <w:szCs w:val="24"/>
        </w:rPr>
        <w:t>JOSÉ LUIZ BITTENCOURT</w:t>
      </w:r>
    </w:p>
    <w:p>
      <w:pPr>
        <w:pStyle w:val="Normal"/>
        <w:jc w:val="center"/>
        <w:rPr>
          <w:bCs/>
          <w:iCs/>
          <w:sz w:val="24"/>
          <w:szCs w:val="24"/>
        </w:rPr>
      </w:pPr>
      <w:r>
        <w:rPr>
          <w:bCs/>
          <w:iCs/>
          <w:sz w:val="24"/>
          <w:szCs w:val="24"/>
        </w:rPr>
        <w:t>Prefeito Municipal</w:t>
      </w:r>
    </w:p>
    <w:p>
      <w:pPr>
        <w:pStyle w:val="Normal"/>
        <w:jc w:val="center"/>
        <w:rPr>
          <w:b/>
          <w:b/>
          <w:bCs/>
          <w:color w:val="000000"/>
          <w:sz w:val="24"/>
          <w:szCs w:val="24"/>
        </w:rPr>
      </w:pPr>
      <w:r>
        <w:rPr>
          <w:b/>
          <w:bCs/>
          <w:color w:val="000000"/>
          <w:sz w:val="24"/>
          <w:szCs w:val="24"/>
        </w:rPr>
      </w:r>
    </w:p>
    <w:p>
      <w:pPr>
        <w:pStyle w:val="Normal"/>
        <w:jc w:val="center"/>
        <w:rPr>
          <w:b/>
          <w:b/>
          <w:bCs/>
          <w:color w:val="000000"/>
          <w:sz w:val="24"/>
          <w:szCs w:val="24"/>
        </w:rPr>
      </w:pPr>
      <w:r>
        <w:rPr>
          <w:b/>
          <w:bCs/>
          <w:color w:val="000000"/>
          <w:sz w:val="24"/>
          <w:szCs w:val="24"/>
        </w:rPr>
      </w:r>
    </w:p>
    <w:p>
      <w:pPr>
        <w:pStyle w:val="Normal"/>
        <w:jc w:val="center"/>
        <w:rPr>
          <w:b/>
          <w:b/>
          <w:bCs/>
          <w:color w:val="000000"/>
          <w:sz w:val="24"/>
          <w:szCs w:val="24"/>
        </w:rPr>
      </w:pPr>
      <w:r>
        <w:rPr>
          <w:b/>
          <w:bCs/>
          <w:color w:val="000000"/>
          <w:sz w:val="24"/>
          <w:szCs w:val="24"/>
        </w:rPr>
      </w:r>
    </w:p>
    <w:p>
      <w:pPr>
        <w:pStyle w:val="Normal"/>
        <w:jc w:val="center"/>
        <w:rPr>
          <w:b/>
          <w:b/>
          <w:bCs/>
          <w:color w:val="000000"/>
          <w:sz w:val="24"/>
          <w:szCs w:val="24"/>
        </w:rPr>
      </w:pPr>
      <w:r>
        <w:rPr>
          <w:b/>
          <w:bCs/>
          <w:color w:val="000000"/>
          <w:sz w:val="24"/>
          <w:szCs w:val="24"/>
        </w:rPr>
      </w:r>
    </w:p>
    <w:p>
      <w:pPr>
        <w:pStyle w:val="Normal"/>
        <w:jc w:val="center"/>
        <w:rPr>
          <w:b/>
          <w:b/>
          <w:bCs/>
          <w:color w:val="000000"/>
          <w:sz w:val="24"/>
          <w:szCs w:val="24"/>
        </w:rPr>
      </w:pPr>
      <w:r>
        <w:rPr>
          <w:b/>
          <w:bCs/>
          <w:color w:val="000000"/>
          <w:sz w:val="24"/>
          <w:szCs w:val="24"/>
        </w:rPr>
      </w:r>
    </w:p>
    <w:p>
      <w:pPr>
        <w:pStyle w:val="Normal"/>
        <w:jc w:val="center"/>
        <w:rPr>
          <w:b/>
          <w:b/>
          <w:bCs/>
          <w:color w:val="000000"/>
          <w:sz w:val="24"/>
          <w:szCs w:val="24"/>
        </w:rPr>
      </w:pPr>
      <w:r>
        <w:rPr>
          <w:b/>
          <w:bCs/>
          <w:color w:val="000000"/>
          <w:sz w:val="24"/>
          <w:szCs w:val="24"/>
        </w:rPr>
      </w:r>
    </w:p>
    <w:p>
      <w:pPr>
        <w:pStyle w:val="Normal"/>
        <w:jc w:val="center"/>
        <w:rPr>
          <w:b/>
          <w:b/>
          <w:bCs/>
          <w:color w:val="000000"/>
          <w:sz w:val="24"/>
          <w:szCs w:val="24"/>
        </w:rPr>
      </w:pPr>
      <w:r>
        <w:rPr>
          <w:b/>
          <w:bCs/>
          <w:color w:val="000000"/>
          <w:sz w:val="24"/>
          <w:szCs w:val="24"/>
        </w:rPr>
      </w:r>
    </w:p>
    <w:p>
      <w:pPr>
        <w:pStyle w:val="Normal"/>
        <w:jc w:val="center"/>
        <w:rPr>
          <w:b/>
          <w:b/>
          <w:bCs/>
          <w:color w:val="000000"/>
          <w:sz w:val="24"/>
          <w:szCs w:val="24"/>
        </w:rPr>
      </w:pPr>
      <w:r>
        <w:rPr>
          <w:b/>
          <w:bCs/>
          <w:color w:val="000000"/>
          <w:sz w:val="24"/>
          <w:szCs w:val="24"/>
        </w:rPr>
      </w:r>
    </w:p>
    <w:p>
      <w:pPr>
        <w:pStyle w:val="Normal"/>
        <w:jc w:val="center"/>
        <w:rPr>
          <w:b/>
          <w:b/>
          <w:bCs/>
          <w:color w:val="000000"/>
          <w:sz w:val="24"/>
          <w:szCs w:val="24"/>
        </w:rPr>
      </w:pPr>
      <w:r>
        <w:rPr>
          <w:b/>
          <w:bCs/>
          <w:color w:val="000000"/>
          <w:sz w:val="24"/>
          <w:szCs w:val="24"/>
        </w:rPr>
      </w:r>
    </w:p>
    <w:p>
      <w:pPr>
        <w:pStyle w:val="Normal"/>
        <w:jc w:val="center"/>
        <w:rPr>
          <w:b/>
          <w:b/>
          <w:bCs/>
          <w:color w:val="000000"/>
          <w:sz w:val="24"/>
          <w:szCs w:val="24"/>
        </w:rPr>
      </w:pPr>
      <w:r>
        <w:rPr>
          <w:b/>
          <w:bCs/>
          <w:color w:val="000000"/>
          <w:sz w:val="24"/>
          <w:szCs w:val="24"/>
        </w:rPr>
      </w:r>
    </w:p>
    <w:p>
      <w:pPr>
        <w:pStyle w:val="Normal"/>
        <w:jc w:val="center"/>
        <w:rPr>
          <w:b/>
          <w:b/>
          <w:bCs/>
          <w:color w:val="000000"/>
          <w:sz w:val="24"/>
          <w:szCs w:val="24"/>
        </w:rPr>
      </w:pPr>
      <w:r>
        <w:rPr>
          <w:b/>
          <w:bCs/>
          <w:color w:val="000000"/>
          <w:sz w:val="24"/>
          <w:szCs w:val="24"/>
        </w:rPr>
      </w:r>
    </w:p>
    <w:p>
      <w:pPr>
        <w:pStyle w:val="Normal"/>
        <w:jc w:val="center"/>
        <w:rPr>
          <w:b/>
          <w:b/>
          <w:bCs/>
          <w:color w:val="000000"/>
          <w:sz w:val="24"/>
          <w:szCs w:val="24"/>
        </w:rPr>
      </w:pPr>
      <w:r>
        <w:rPr>
          <w:b/>
          <w:bCs/>
          <w:color w:val="000000"/>
          <w:sz w:val="24"/>
          <w:szCs w:val="24"/>
        </w:rPr>
      </w:r>
    </w:p>
    <w:p>
      <w:pPr>
        <w:pStyle w:val="Normal"/>
        <w:jc w:val="center"/>
        <w:rPr>
          <w:b/>
          <w:b/>
          <w:bCs/>
          <w:color w:val="000000"/>
          <w:sz w:val="24"/>
          <w:szCs w:val="24"/>
        </w:rPr>
      </w:pPr>
      <w:r>
        <w:rPr>
          <w:b/>
          <w:bCs/>
          <w:color w:val="000000"/>
          <w:sz w:val="24"/>
          <w:szCs w:val="24"/>
        </w:rPr>
      </w:r>
    </w:p>
    <w:p>
      <w:pPr>
        <w:pStyle w:val="Normal"/>
        <w:jc w:val="center"/>
        <w:rPr>
          <w:b/>
          <w:b/>
          <w:bCs/>
          <w:color w:val="000000"/>
          <w:sz w:val="24"/>
          <w:szCs w:val="24"/>
        </w:rPr>
      </w:pPr>
      <w:r>
        <w:rPr>
          <w:b/>
          <w:bCs/>
          <w:color w:val="000000"/>
          <w:sz w:val="24"/>
          <w:szCs w:val="24"/>
        </w:rPr>
      </w:r>
    </w:p>
    <w:p>
      <w:pPr>
        <w:pStyle w:val="Normal"/>
        <w:jc w:val="center"/>
        <w:rPr>
          <w:b/>
          <w:b/>
          <w:bCs/>
          <w:color w:val="000000"/>
          <w:sz w:val="24"/>
          <w:szCs w:val="24"/>
        </w:rPr>
      </w:pPr>
      <w:r>
        <w:rPr>
          <w:b/>
          <w:bCs/>
          <w:color w:val="000000"/>
          <w:sz w:val="24"/>
          <w:szCs w:val="24"/>
        </w:rPr>
      </w:r>
    </w:p>
    <w:p>
      <w:pPr>
        <w:pStyle w:val="Normal"/>
        <w:jc w:val="center"/>
        <w:rPr>
          <w:b/>
          <w:b/>
          <w:bCs/>
          <w:color w:val="000000"/>
          <w:sz w:val="24"/>
          <w:szCs w:val="24"/>
        </w:rPr>
      </w:pPr>
      <w:r>
        <w:rPr>
          <w:b/>
          <w:bCs/>
          <w:color w:val="000000"/>
          <w:sz w:val="24"/>
          <w:szCs w:val="24"/>
        </w:rPr>
      </w:r>
    </w:p>
    <w:p>
      <w:pPr>
        <w:pStyle w:val="Normal"/>
        <w:jc w:val="center"/>
        <w:rPr>
          <w:b/>
          <w:b/>
          <w:bCs/>
          <w:color w:val="000000"/>
          <w:sz w:val="24"/>
          <w:szCs w:val="24"/>
        </w:rPr>
      </w:pPr>
      <w:r>
        <w:rPr>
          <w:b/>
          <w:bCs/>
          <w:color w:val="000000"/>
          <w:sz w:val="24"/>
          <w:szCs w:val="24"/>
        </w:rPr>
      </w:r>
    </w:p>
    <w:p>
      <w:pPr>
        <w:pStyle w:val="Normal"/>
        <w:jc w:val="center"/>
        <w:rPr>
          <w:b/>
          <w:b/>
          <w:bCs/>
          <w:color w:val="000000"/>
          <w:sz w:val="24"/>
          <w:szCs w:val="24"/>
        </w:rPr>
      </w:pPr>
      <w:r>
        <w:rPr>
          <w:b/>
          <w:bCs/>
          <w:color w:val="000000"/>
          <w:sz w:val="24"/>
          <w:szCs w:val="24"/>
        </w:rPr>
      </w:r>
    </w:p>
    <w:p>
      <w:pPr>
        <w:pStyle w:val="Normal"/>
        <w:jc w:val="center"/>
        <w:rPr>
          <w:b/>
          <w:b/>
          <w:bCs/>
          <w:color w:val="000000"/>
          <w:sz w:val="24"/>
          <w:szCs w:val="24"/>
        </w:rPr>
      </w:pPr>
      <w:r>
        <w:rPr>
          <w:b/>
          <w:bCs/>
          <w:color w:val="000000"/>
          <w:sz w:val="24"/>
          <w:szCs w:val="24"/>
        </w:rPr>
      </w:r>
    </w:p>
    <w:p>
      <w:pPr>
        <w:pStyle w:val="Normal"/>
        <w:rPr>
          <w:b/>
          <w:b/>
          <w:bCs/>
          <w:color w:val="000000"/>
          <w:sz w:val="24"/>
          <w:szCs w:val="24"/>
        </w:rPr>
      </w:pPr>
      <w:r>
        <w:rPr>
          <w:b/>
          <w:bCs/>
          <w:color w:val="000000"/>
          <w:sz w:val="24"/>
          <w:szCs w:val="24"/>
        </w:rPr>
      </w:r>
    </w:p>
    <w:p>
      <w:pPr>
        <w:pStyle w:val="Normal"/>
        <w:jc w:val="center"/>
        <w:rPr>
          <w:b/>
          <w:b/>
          <w:bCs/>
          <w:color w:val="000000"/>
          <w:sz w:val="24"/>
          <w:szCs w:val="24"/>
        </w:rPr>
      </w:pPr>
      <w:r>
        <w:rPr>
          <w:b/>
          <w:bCs/>
          <w:color w:val="000000"/>
          <w:sz w:val="24"/>
          <w:szCs w:val="24"/>
        </w:rPr>
      </w:r>
    </w:p>
    <w:p>
      <w:pPr>
        <w:pStyle w:val="Normal"/>
        <w:jc w:val="center"/>
        <w:rPr>
          <w:b/>
          <w:b/>
          <w:bCs/>
          <w:color w:val="000000"/>
          <w:sz w:val="24"/>
          <w:szCs w:val="24"/>
        </w:rPr>
      </w:pPr>
      <w:r>
        <w:rPr/>
      </w:r>
    </w:p>
    <w:p>
      <w:pPr>
        <w:pStyle w:val="Normal"/>
        <w:jc w:val="center"/>
        <w:rPr>
          <w:b/>
          <w:b/>
          <w:bCs/>
          <w:color w:val="000000"/>
          <w:sz w:val="24"/>
          <w:szCs w:val="24"/>
        </w:rPr>
      </w:pPr>
      <w:r>
        <w:rPr/>
      </w:r>
    </w:p>
    <w:p>
      <w:pPr>
        <w:pStyle w:val="Normal"/>
        <w:jc w:val="center"/>
        <w:rPr>
          <w:b/>
          <w:b/>
          <w:bCs/>
          <w:color w:val="000000"/>
          <w:sz w:val="24"/>
          <w:szCs w:val="24"/>
        </w:rPr>
      </w:pPr>
      <w:r>
        <w:rPr/>
      </w:r>
    </w:p>
    <w:p>
      <w:pPr>
        <w:pStyle w:val="Normal"/>
        <w:jc w:val="center"/>
        <w:rPr>
          <w:b/>
          <w:b/>
          <w:bCs/>
          <w:color w:val="000000"/>
          <w:sz w:val="24"/>
          <w:szCs w:val="24"/>
        </w:rPr>
      </w:pPr>
      <w:r>
        <w:rPr/>
      </w:r>
    </w:p>
    <w:p>
      <w:pPr>
        <w:pStyle w:val="Normal"/>
        <w:jc w:val="center"/>
        <w:rPr>
          <w:b/>
          <w:b/>
          <w:bCs/>
          <w:color w:val="000000"/>
          <w:sz w:val="24"/>
          <w:szCs w:val="24"/>
        </w:rPr>
      </w:pPr>
      <w:r>
        <w:rPr/>
      </w:r>
    </w:p>
    <w:p>
      <w:pPr>
        <w:pStyle w:val="Normal"/>
        <w:jc w:val="center"/>
        <w:rPr>
          <w:b/>
          <w:b/>
          <w:bCs/>
          <w:color w:val="000000"/>
          <w:sz w:val="24"/>
          <w:szCs w:val="24"/>
        </w:rPr>
      </w:pPr>
      <w:r>
        <w:rPr/>
      </w:r>
    </w:p>
    <w:p>
      <w:pPr>
        <w:pStyle w:val="Normal"/>
        <w:jc w:val="center"/>
        <w:rPr>
          <w:b/>
          <w:b/>
          <w:bCs/>
          <w:color w:val="000000"/>
          <w:sz w:val="24"/>
          <w:szCs w:val="24"/>
        </w:rPr>
      </w:pPr>
      <w:r>
        <w:rPr/>
      </w:r>
    </w:p>
    <w:p>
      <w:pPr>
        <w:pStyle w:val="Normal"/>
        <w:jc w:val="center"/>
        <w:rPr>
          <w:b/>
          <w:b/>
          <w:bCs/>
          <w:color w:val="000000"/>
          <w:sz w:val="24"/>
          <w:szCs w:val="24"/>
        </w:rPr>
      </w:pPr>
      <w:r>
        <w:rPr/>
      </w:r>
    </w:p>
    <w:p>
      <w:pPr>
        <w:pStyle w:val="Normal"/>
        <w:jc w:val="center"/>
        <w:rPr>
          <w:b/>
          <w:b/>
          <w:bCs/>
          <w:color w:val="000000"/>
          <w:sz w:val="24"/>
          <w:szCs w:val="24"/>
        </w:rPr>
      </w:pPr>
      <w:r>
        <w:rPr/>
      </w:r>
    </w:p>
    <w:p>
      <w:pPr>
        <w:pStyle w:val="Normal"/>
        <w:jc w:val="center"/>
        <w:rPr>
          <w:b/>
          <w:b/>
          <w:bCs/>
          <w:color w:val="000000"/>
          <w:sz w:val="24"/>
          <w:szCs w:val="24"/>
        </w:rPr>
      </w:pPr>
      <w:r>
        <w:rPr/>
      </w:r>
    </w:p>
    <w:p>
      <w:pPr>
        <w:pStyle w:val="Normal"/>
        <w:jc w:val="center"/>
        <w:rPr>
          <w:b/>
          <w:b/>
          <w:bCs/>
          <w:color w:val="000000"/>
          <w:sz w:val="24"/>
          <w:szCs w:val="24"/>
        </w:rPr>
      </w:pPr>
      <w:r>
        <w:rPr>
          <w:b/>
          <w:bCs/>
          <w:color w:val="000000"/>
          <w:sz w:val="24"/>
          <w:szCs w:val="24"/>
        </w:rPr>
        <w:t>ANEXO I DO EDITAL N.º 001/2021</w:t>
      </w:r>
    </w:p>
    <w:p>
      <w:pPr>
        <w:pStyle w:val="Normal"/>
        <w:jc w:val="center"/>
        <w:rPr>
          <w:b/>
          <w:b/>
          <w:bCs/>
          <w:color w:val="000000"/>
          <w:sz w:val="24"/>
          <w:szCs w:val="24"/>
        </w:rPr>
      </w:pPr>
      <w:r>
        <w:rPr>
          <w:b/>
          <w:bCs/>
          <w:color w:val="000000"/>
          <w:sz w:val="24"/>
          <w:szCs w:val="24"/>
        </w:rPr>
      </w:r>
    </w:p>
    <w:p>
      <w:pPr>
        <w:pStyle w:val="Normal"/>
        <w:jc w:val="center"/>
        <w:rPr>
          <w:b/>
          <w:b/>
          <w:bCs/>
          <w:color w:val="000000"/>
          <w:sz w:val="24"/>
          <w:szCs w:val="24"/>
        </w:rPr>
      </w:pPr>
      <w:r>
        <w:rPr>
          <w:b/>
          <w:bCs/>
          <w:color w:val="000000"/>
          <w:sz w:val="24"/>
          <w:szCs w:val="24"/>
        </w:rPr>
      </w:r>
    </w:p>
    <w:p>
      <w:pPr>
        <w:pStyle w:val="Normal"/>
        <w:jc w:val="center"/>
        <w:rPr>
          <w:b/>
          <w:b/>
          <w:bCs/>
          <w:color w:val="000000"/>
          <w:sz w:val="24"/>
          <w:szCs w:val="24"/>
        </w:rPr>
      </w:pPr>
      <w:r>
        <w:rPr>
          <w:b/>
          <w:bCs/>
          <w:color w:val="000000"/>
          <w:sz w:val="24"/>
          <w:szCs w:val="24"/>
        </w:rPr>
        <w:t>CRONOGRAMA DO PSS nº 005/2021</w:t>
      </w:r>
    </w:p>
    <w:p>
      <w:pPr>
        <w:pStyle w:val="Normal"/>
        <w:jc w:val="center"/>
        <w:rPr>
          <w:b/>
          <w:b/>
          <w:bCs/>
          <w:color w:val="000000"/>
          <w:sz w:val="24"/>
          <w:szCs w:val="24"/>
        </w:rPr>
      </w:pPr>
      <w:r>
        <w:rPr>
          <w:b/>
          <w:bCs/>
          <w:color w:val="000000"/>
          <w:sz w:val="24"/>
          <w:szCs w:val="24"/>
        </w:rPr>
      </w:r>
    </w:p>
    <w:p>
      <w:pPr>
        <w:pStyle w:val="Normal"/>
        <w:jc w:val="center"/>
        <w:rPr>
          <w:b/>
          <w:b/>
          <w:bCs/>
          <w:color w:val="000000"/>
          <w:sz w:val="24"/>
          <w:szCs w:val="24"/>
        </w:rPr>
      </w:pPr>
      <w:r>
        <w:rPr>
          <w:b/>
          <w:bCs/>
          <w:color w:val="000000"/>
          <w:sz w:val="24"/>
          <w:szCs w:val="24"/>
        </w:rPr>
      </w:r>
    </w:p>
    <w:p>
      <w:pPr>
        <w:pStyle w:val="Normal"/>
        <w:jc w:val="center"/>
        <w:rPr>
          <w:b/>
          <w:b/>
          <w:bCs/>
          <w:i/>
          <w:i/>
          <w:iCs/>
          <w:sz w:val="24"/>
          <w:szCs w:val="24"/>
          <w:lang w:eastAsia="pt-BR"/>
        </w:rPr>
      </w:pPr>
      <w:r>
        <w:rPr>
          <w:b/>
          <w:bCs/>
          <w:i/>
          <w:iCs/>
          <w:sz w:val="24"/>
          <w:szCs w:val="24"/>
          <w:lang w:eastAsia="pt-BR"/>
        </w:rPr>
      </w:r>
    </w:p>
    <w:tbl>
      <w:tblPr>
        <w:tblW w:w="8959" w:type="dxa"/>
        <w:jc w:val="center"/>
        <w:tblInd w:w="0" w:type="dxa"/>
        <w:tblBorders>
          <w:top w:val="double" w:sz="6" w:space="0" w:color="00000A"/>
          <w:left w:val="double" w:sz="6" w:space="0" w:color="00000A"/>
          <w:bottom w:val="double" w:sz="6" w:space="0" w:color="00000A"/>
          <w:right w:val="double" w:sz="6" w:space="0" w:color="00000A"/>
          <w:insideH w:val="double" w:sz="6" w:space="0" w:color="00000A"/>
          <w:insideV w:val="double" w:sz="6" w:space="0" w:color="00000A"/>
        </w:tblBorders>
        <w:tblCellMar>
          <w:top w:w="0" w:type="dxa"/>
          <w:left w:w="0" w:type="dxa"/>
          <w:bottom w:w="0" w:type="dxa"/>
          <w:right w:w="0" w:type="dxa"/>
        </w:tblCellMar>
        <w:tblLook w:noVBand="1" w:val="04a0" w:noHBand="0" w:lastColumn="0" w:firstColumn="1" w:lastRow="0" w:firstRow="1"/>
      </w:tblPr>
      <w:tblGrid>
        <w:gridCol w:w="5047"/>
        <w:gridCol w:w="3911"/>
      </w:tblGrid>
      <w:tr>
        <w:trPr>
          <w:trHeight w:val="281" w:hRule="atLeast"/>
        </w:trPr>
        <w:tc>
          <w:tcPr>
            <w:tcW w:w="5047" w:type="dxa"/>
            <w:tcBorders>
              <w:top w:val="double" w:sz="6" w:space="0" w:color="00000A"/>
              <w:left w:val="double" w:sz="6" w:space="0" w:color="00000A"/>
              <w:bottom w:val="double" w:sz="6" w:space="0" w:color="00000A"/>
              <w:right w:val="double" w:sz="6" w:space="0" w:color="00000A"/>
              <w:insideH w:val="double" w:sz="6" w:space="0" w:color="00000A"/>
              <w:insideV w:val="double" w:sz="6" w:space="0" w:color="00000A"/>
            </w:tcBorders>
            <w:shd w:fill="auto" w:val="clear"/>
            <w:vAlign w:val="center"/>
          </w:tcPr>
          <w:p>
            <w:pPr>
              <w:pStyle w:val="Normal"/>
              <w:jc w:val="center"/>
              <w:rPr>
                <w:rFonts w:eastAsia="Times New Roman"/>
                <w:bCs/>
                <w:sz w:val="21"/>
                <w:szCs w:val="21"/>
                <w:lang w:val="pt-BR"/>
              </w:rPr>
            </w:pPr>
            <w:r>
              <w:rPr>
                <w:rFonts w:eastAsia="Times New Roman"/>
                <w:bCs/>
                <w:sz w:val="21"/>
                <w:szCs w:val="21"/>
                <w:lang w:val="pt-BR"/>
              </w:rPr>
            </w:r>
          </w:p>
          <w:p>
            <w:pPr>
              <w:pStyle w:val="Normal"/>
              <w:jc w:val="center"/>
              <w:rPr>
                <w:bCs/>
                <w:sz w:val="21"/>
                <w:szCs w:val="21"/>
              </w:rPr>
            </w:pPr>
            <w:r>
              <w:rPr>
                <w:bCs/>
                <w:sz w:val="21"/>
                <w:szCs w:val="21"/>
              </w:rPr>
              <w:t>Divulgação Oficial do Edital</w:t>
            </w:r>
          </w:p>
          <w:p>
            <w:pPr>
              <w:pStyle w:val="Normal"/>
              <w:jc w:val="center"/>
              <w:rPr>
                <w:sz w:val="21"/>
                <w:szCs w:val="21"/>
              </w:rPr>
            </w:pPr>
            <w:r>
              <w:rPr>
                <w:sz w:val="21"/>
                <w:szCs w:val="21"/>
              </w:rPr>
            </w:r>
          </w:p>
        </w:tc>
        <w:tc>
          <w:tcPr>
            <w:tcW w:w="3911" w:type="dxa"/>
            <w:tcBorders>
              <w:top w:val="double" w:sz="6" w:space="0" w:color="00000A"/>
              <w:left w:val="double" w:sz="6" w:space="0" w:color="00000A"/>
              <w:bottom w:val="double" w:sz="6" w:space="0" w:color="00000A"/>
              <w:right w:val="double" w:sz="6" w:space="0" w:color="00000A"/>
              <w:insideH w:val="double" w:sz="6" w:space="0" w:color="00000A"/>
              <w:insideV w:val="double" w:sz="6" w:space="0" w:color="00000A"/>
            </w:tcBorders>
            <w:shd w:fill="auto" w:val="clear"/>
            <w:vAlign w:val="center"/>
          </w:tcPr>
          <w:p>
            <w:pPr>
              <w:pStyle w:val="Normal"/>
              <w:jc w:val="center"/>
              <w:rPr/>
            </w:pPr>
            <w:r>
              <w:rPr>
                <w:bCs/>
                <w:sz w:val="21"/>
                <w:szCs w:val="21"/>
              </w:rPr>
              <w:t>1</w:t>
            </w:r>
            <w:r>
              <w:rPr>
                <w:bCs/>
                <w:sz w:val="21"/>
                <w:szCs w:val="21"/>
              </w:rPr>
              <w:t>5</w:t>
            </w:r>
            <w:r>
              <w:rPr>
                <w:bCs/>
                <w:sz w:val="21"/>
                <w:szCs w:val="21"/>
              </w:rPr>
              <w:t>/04/2021</w:t>
            </w:r>
          </w:p>
        </w:tc>
      </w:tr>
      <w:tr>
        <w:trPr>
          <w:trHeight w:val="261" w:hRule="atLeast"/>
        </w:trPr>
        <w:tc>
          <w:tcPr>
            <w:tcW w:w="5047" w:type="dxa"/>
            <w:tcBorders>
              <w:top w:val="double" w:sz="6" w:space="0" w:color="00000A"/>
              <w:left w:val="double" w:sz="6" w:space="0" w:color="00000A"/>
              <w:bottom w:val="double" w:sz="6" w:space="0" w:color="00000A"/>
              <w:right w:val="double" w:sz="6" w:space="0" w:color="00000A"/>
              <w:insideH w:val="double" w:sz="6" w:space="0" w:color="00000A"/>
              <w:insideV w:val="double" w:sz="6" w:space="0" w:color="00000A"/>
            </w:tcBorders>
            <w:shd w:fill="auto" w:val="clear"/>
            <w:vAlign w:val="center"/>
          </w:tcPr>
          <w:p>
            <w:pPr>
              <w:pStyle w:val="Normal"/>
              <w:jc w:val="center"/>
              <w:rPr>
                <w:bCs/>
                <w:sz w:val="21"/>
                <w:szCs w:val="21"/>
              </w:rPr>
            </w:pPr>
            <w:r>
              <w:rPr>
                <w:bCs/>
                <w:sz w:val="21"/>
                <w:szCs w:val="21"/>
              </w:rPr>
            </w:r>
          </w:p>
          <w:p>
            <w:pPr>
              <w:pStyle w:val="Normal"/>
              <w:jc w:val="center"/>
              <w:rPr>
                <w:bCs/>
                <w:sz w:val="21"/>
                <w:szCs w:val="21"/>
              </w:rPr>
            </w:pPr>
            <w:r>
              <w:rPr>
                <w:bCs/>
                <w:sz w:val="21"/>
                <w:szCs w:val="21"/>
              </w:rPr>
              <w:t>Prazo para interposição de Recurso quanto ao Edital</w:t>
            </w:r>
          </w:p>
          <w:p>
            <w:pPr>
              <w:pStyle w:val="Normal"/>
              <w:jc w:val="center"/>
              <w:rPr>
                <w:bCs/>
                <w:sz w:val="21"/>
                <w:szCs w:val="21"/>
              </w:rPr>
            </w:pPr>
            <w:r>
              <w:rPr>
                <w:bCs/>
                <w:sz w:val="21"/>
                <w:szCs w:val="21"/>
              </w:rPr>
            </w:r>
          </w:p>
        </w:tc>
        <w:tc>
          <w:tcPr>
            <w:tcW w:w="3911" w:type="dxa"/>
            <w:tcBorders>
              <w:top w:val="double" w:sz="6" w:space="0" w:color="00000A"/>
              <w:left w:val="double" w:sz="6" w:space="0" w:color="00000A"/>
              <w:bottom w:val="double" w:sz="6" w:space="0" w:color="00000A"/>
              <w:right w:val="double" w:sz="6" w:space="0" w:color="00000A"/>
              <w:insideH w:val="double" w:sz="6" w:space="0" w:color="00000A"/>
              <w:insideV w:val="double" w:sz="6" w:space="0" w:color="00000A"/>
            </w:tcBorders>
            <w:shd w:fill="auto" w:val="clear"/>
            <w:vAlign w:val="center"/>
          </w:tcPr>
          <w:p>
            <w:pPr>
              <w:pStyle w:val="Normal"/>
              <w:jc w:val="center"/>
              <w:rPr/>
            </w:pPr>
            <w:r>
              <w:rPr>
                <w:sz w:val="21"/>
                <w:szCs w:val="21"/>
              </w:rPr>
              <w:t>1</w:t>
            </w:r>
            <w:r>
              <w:rPr>
                <w:sz w:val="21"/>
                <w:szCs w:val="21"/>
              </w:rPr>
              <w:t>6</w:t>
            </w:r>
            <w:r>
              <w:rPr>
                <w:sz w:val="21"/>
                <w:szCs w:val="21"/>
              </w:rPr>
              <w:t>/04/2021</w:t>
            </w:r>
          </w:p>
        </w:tc>
      </w:tr>
      <w:tr>
        <w:trPr>
          <w:trHeight w:val="261" w:hRule="atLeast"/>
        </w:trPr>
        <w:tc>
          <w:tcPr>
            <w:tcW w:w="5047" w:type="dxa"/>
            <w:tcBorders>
              <w:top w:val="double" w:sz="6" w:space="0" w:color="00000A"/>
              <w:left w:val="double" w:sz="6" w:space="0" w:color="00000A"/>
              <w:bottom w:val="double" w:sz="6" w:space="0" w:color="00000A"/>
              <w:right w:val="double" w:sz="6" w:space="0" w:color="00000A"/>
              <w:insideH w:val="double" w:sz="6" w:space="0" w:color="00000A"/>
              <w:insideV w:val="double" w:sz="6" w:space="0" w:color="00000A"/>
            </w:tcBorders>
            <w:shd w:fill="auto" w:val="clear"/>
            <w:vAlign w:val="center"/>
          </w:tcPr>
          <w:p>
            <w:pPr>
              <w:pStyle w:val="Normal"/>
              <w:jc w:val="center"/>
              <w:rPr>
                <w:sz w:val="21"/>
                <w:szCs w:val="21"/>
              </w:rPr>
            </w:pPr>
            <w:r>
              <w:rPr>
                <w:sz w:val="21"/>
                <w:szCs w:val="21"/>
              </w:rPr>
            </w:r>
          </w:p>
          <w:p>
            <w:pPr>
              <w:pStyle w:val="Normal"/>
              <w:jc w:val="center"/>
              <w:rPr>
                <w:sz w:val="21"/>
                <w:szCs w:val="21"/>
              </w:rPr>
            </w:pPr>
            <w:r>
              <w:rPr>
                <w:sz w:val="21"/>
                <w:szCs w:val="21"/>
              </w:rPr>
              <w:t>Período de Inscrição</w:t>
            </w:r>
          </w:p>
          <w:p>
            <w:pPr>
              <w:pStyle w:val="Normal"/>
              <w:jc w:val="center"/>
              <w:rPr>
                <w:sz w:val="21"/>
                <w:szCs w:val="21"/>
              </w:rPr>
            </w:pPr>
            <w:r>
              <w:rPr>
                <w:sz w:val="21"/>
                <w:szCs w:val="21"/>
              </w:rPr>
            </w:r>
          </w:p>
        </w:tc>
        <w:tc>
          <w:tcPr>
            <w:tcW w:w="3911" w:type="dxa"/>
            <w:tcBorders>
              <w:top w:val="double" w:sz="6" w:space="0" w:color="00000A"/>
              <w:left w:val="double" w:sz="6" w:space="0" w:color="00000A"/>
              <w:bottom w:val="double" w:sz="6" w:space="0" w:color="00000A"/>
              <w:right w:val="double" w:sz="6" w:space="0" w:color="00000A"/>
              <w:insideH w:val="double" w:sz="6" w:space="0" w:color="00000A"/>
              <w:insideV w:val="double" w:sz="6" w:space="0" w:color="00000A"/>
            </w:tcBorders>
            <w:shd w:fill="auto" w:val="clear"/>
            <w:vAlign w:val="center"/>
          </w:tcPr>
          <w:p>
            <w:pPr>
              <w:pStyle w:val="Normal"/>
              <w:jc w:val="center"/>
              <w:rPr>
                <w:sz w:val="21"/>
                <w:szCs w:val="21"/>
              </w:rPr>
            </w:pPr>
            <w:r>
              <w:rPr>
                <w:sz w:val="21"/>
                <w:szCs w:val="21"/>
              </w:rPr>
              <w:t>19/04/2021 à 23/04/2021</w:t>
            </w:r>
          </w:p>
        </w:tc>
      </w:tr>
      <w:tr>
        <w:trPr>
          <w:trHeight w:val="261" w:hRule="atLeast"/>
        </w:trPr>
        <w:tc>
          <w:tcPr>
            <w:tcW w:w="5047" w:type="dxa"/>
            <w:tcBorders>
              <w:top w:val="double" w:sz="6" w:space="0" w:color="00000A"/>
              <w:left w:val="double" w:sz="6" w:space="0" w:color="00000A"/>
              <w:bottom w:val="double" w:sz="6" w:space="0" w:color="00000A"/>
              <w:right w:val="double" w:sz="6" w:space="0" w:color="00000A"/>
              <w:insideH w:val="double" w:sz="6" w:space="0" w:color="00000A"/>
              <w:insideV w:val="double" w:sz="6" w:space="0" w:color="00000A"/>
            </w:tcBorders>
            <w:shd w:fill="auto" w:val="clear"/>
            <w:vAlign w:val="center"/>
          </w:tcPr>
          <w:p>
            <w:pPr>
              <w:pStyle w:val="Normal"/>
              <w:jc w:val="center"/>
              <w:rPr>
                <w:sz w:val="21"/>
                <w:szCs w:val="21"/>
              </w:rPr>
            </w:pPr>
            <w:r>
              <w:rPr>
                <w:sz w:val="21"/>
                <w:szCs w:val="21"/>
              </w:rPr>
            </w:r>
          </w:p>
          <w:p>
            <w:pPr>
              <w:pStyle w:val="Normal"/>
              <w:jc w:val="center"/>
              <w:rPr>
                <w:sz w:val="21"/>
                <w:szCs w:val="21"/>
              </w:rPr>
            </w:pPr>
            <w:r>
              <w:rPr>
                <w:sz w:val="21"/>
                <w:szCs w:val="21"/>
              </w:rPr>
              <w:t>Resultado Parcial das Inscrições</w:t>
            </w:r>
          </w:p>
          <w:p>
            <w:pPr>
              <w:pStyle w:val="Normal"/>
              <w:jc w:val="center"/>
              <w:rPr>
                <w:sz w:val="21"/>
                <w:szCs w:val="21"/>
              </w:rPr>
            </w:pPr>
            <w:r>
              <w:rPr>
                <w:sz w:val="21"/>
                <w:szCs w:val="21"/>
              </w:rPr>
            </w:r>
          </w:p>
        </w:tc>
        <w:tc>
          <w:tcPr>
            <w:tcW w:w="3911" w:type="dxa"/>
            <w:tcBorders>
              <w:top w:val="double" w:sz="6" w:space="0" w:color="00000A"/>
              <w:left w:val="double" w:sz="6" w:space="0" w:color="00000A"/>
              <w:bottom w:val="double" w:sz="6" w:space="0" w:color="00000A"/>
              <w:right w:val="double" w:sz="6" w:space="0" w:color="00000A"/>
              <w:insideH w:val="double" w:sz="6" w:space="0" w:color="00000A"/>
              <w:insideV w:val="double" w:sz="6" w:space="0" w:color="00000A"/>
            </w:tcBorders>
            <w:shd w:fill="auto" w:val="clear"/>
            <w:vAlign w:val="center"/>
          </w:tcPr>
          <w:p>
            <w:pPr>
              <w:pStyle w:val="Normal"/>
              <w:jc w:val="center"/>
              <w:rPr>
                <w:sz w:val="21"/>
                <w:szCs w:val="21"/>
              </w:rPr>
            </w:pPr>
            <w:r>
              <w:rPr>
                <w:sz w:val="21"/>
                <w:szCs w:val="21"/>
              </w:rPr>
              <w:t>27/04/2021</w:t>
            </w:r>
          </w:p>
        </w:tc>
      </w:tr>
      <w:tr>
        <w:trPr>
          <w:trHeight w:val="261" w:hRule="atLeast"/>
        </w:trPr>
        <w:tc>
          <w:tcPr>
            <w:tcW w:w="5047" w:type="dxa"/>
            <w:tcBorders>
              <w:top w:val="double" w:sz="6" w:space="0" w:color="00000A"/>
              <w:left w:val="double" w:sz="6" w:space="0" w:color="00000A"/>
              <w:bottom w:val="double" w:sz="6" w:space="0" w:color="00000A"/>
              <w:right w:val="double" w:sz="6" w:space="0" w:color="00000A"/>
              <w:insideH w:val="double" w:sz="6" w:space="0" w:color="00000A"/>
              <w:insideV w:val="double" w:sz="6" w:space="0" w:color="00000A"/>
            </w:tcBorders>
            <w:shd w:fill="auto" w:val="clear"/>
            <w:vAlign w:val="center"/>
          </w:tcPr>
          <w:p>
            <w:pPr>
              <w:pStyle w:val="Normal"/>
              <w:jc w:val="center"/>
              <w:rPr>
                <w:bCs/>
                <w:sz w:val="21"/>
                <w:szCs w:val="21"/>
              </w:rPr>
            </w:pPr>
            <w:r>
              <w:rPr>
                <w:bCs/>
                <w:sz w:val="21"/>
                <w:szCs w:val="21"/>
              </w:rPr>
            </w:r>
          </w:p>
          <w:p>
            <w:pPr>
              <w:pStyle w:val="Normal"/>
              <w:jc w:val="center"/>
              <w:rPr>
                <w:bCs/>
                <w:sz w:val="21"/>
                <w:szCs w:val="21"/>
              </w:rPr>
            </w:pPr>
            <w:r>
              <w:rPr>
                <w:bCs/>
                <w:sz w:val="21"/>
                <w:szCs w:val="21"/>
              </w:rPr>
              <w:t>Prazo para interposição de Recurso quanto às Inscrições</w:t>
            </w:r>
          </w:p>
          <w:p>
            <w:pPr>
              <w:pStyle w:val="Normal"/>
              <w:jc w:val="center"/>
              <w:rPr>
                <w:sz w:val="21"/>
                <w:szCs w:val="21"/>
              </w:rPr>
            </w:pPr>
            <w:r>
              <w:rPr>
                <w:sz w:val="21"/>
                <w:szCs w:val="21"/>
              </w:rPr>
            </w:r>
          </w:p>
        </w:tc>
        <w:tc>
          <w:tcPr>
            <w:tcW w:w="3911" w:type="dxa"/>
            <w:tcBorders>
              <w:top w:val="double" w:sz="6" w:space="0" w:color="00000A"/>
              <w:left w:val="double" w:sz="6" w:space="0" w:color="00000A"/>
              <w:bottom w:val="double" w:sz="6" w:space="0" w:color="00000A"/>
              <w:right w:val="double" w:sz="6" w:space="0" w:color="00000A"/>
              <w:insideH w:val="double" w:sz="6" w:space="0" w:color="00000A"/>
              <w:insideV w:val="double" w:sz="6" w:space="0" w:color="00000A"/>
            </w:tcBorders>
            <w:shd w:fill="auto" w:val="clear"/>
            <w:vAlign w:val="center"/>
          </w:tcPr>
          <w:p>
            <w:pPr>
              <w:pStyle w:val="Normal"/>
              <w:jc w:val="center"/>
              <w:rPr>
                <w:sz w:val="21"/>
                <w:szCs w:val="21"/>
              </w:rPr>
            </w:pPr>
            <w:r>
              <w:rPr>
                <w:sz w:val="21"/>
                <w:szCs w:val="21"/>
              </w:rPr>
              <w:t>28/04/2021</w:t>
            </w:r>
          </w:p>
        </w:tc>
      </w:tr>
      <w:tr>
        <w:trPr>
          <w:trHeight w:val="261" w:hRule="atLeast"/>
        </w:trPr>
        <w:tc>
          <w:tcPr>
            <w:tcW w:w="5047" w:type="dxa"/>
            <w:tcBorders>
              <w:top w:val="double" w:sz="6" w:space="0" w:color="00000A"/>
              <w:left w:val="double" w:sz="6" w:space="0" w:color="00000A"/>
              <w:bottom w:val="double" w:sz="6" w:space="0" w:color="00000A"/>
              <w:right w:val="double" w:sz="6" w:space="0" w:color="00000A"/>
              <w:insideH w:val="double" w:sz="6" w:space="0" w:color="00000A"/>
              <w:insideV w:val="double" w:sz="6" w:space="0" w:color="00000A"/>
            </w:tcBorders>
            <w:shd w:fill="auto" w:val="clear"/>
            <w:vAlign w:val="center"/>
          </w:tcPr>
          <w:p>
            <w:pPr>
              <w:pStyle w:val="Normal"/>
              <w:jc w:val="center"/>
              <w:rPr>
                <w:bCs/>
                <w:sz w:val="21"/>
                <w:szCs w:val="21"/>
              </w:rPr>
            </w:pPr>
            <w:r>
              <w:rPr>
                <w:bCs/>
                <w:sz w:val="21"/>
                <w:szCs w:val="21"/>
              </w:rPr>
            </w:r>
          </w:p>
          <w:p>
            <w:pPr>
              <w:pStyle w:val="Normal"/>
              <w:jc w:val="center"/>
              <w:rPr>
                <w:bCs/>
                <w:sz w:val="21"/>
                <w:szCs w:val="21"/>
              </w:rPr>
            </w:pPr>
            <w:r>
              <w:rPr>
                <w:bCs/>
                <w:sz w:val="21"/>
                <w:szCs w:val="21"/>
              </w:rPr>
              <w:t>Homologação das Inscrições</w:t>
            </w:r>
          </w:p>
          <w:p>
            <w:pPr>
              <w:pStyle w:val="Normal"/>
              <w:jc w:val="center"/>
              <w:rPr>
                <w:bCs/>
                <w:sz w:val="21"/>
                <w:szCs w:val="21"/>
              </w:rPr>
            </w:pPr>
            <w:r>
              <w:rPr>
                <w:bCs/>
                <w:sz w:val="21"/>
                <w:szCs w:val="21"/>
              </w:rPr>
            </w:r>
          </w:p>
        </w:tc>
        <w:tc>
          <w:tcPr>
            <w:tcW w:w="3911" w:type="dxa"/>
            <w:tcBorders>
              <w:top w:val="double" w:sz="6" w:space="0" w:color="00000A"/>
              <w:left w:val="double" w:sz="6" w:space="0" w:color="00000A"/>
              <w:bottom w:val="double" w:sz="6" w:space="0" w:color="00000A"/>
              <w:right w:val="double" w:sz="6" w:space="0" w:color="00000A"/>
              <w:insideH w:val="double" w:sz="6" w:space="0" w:color="00000A"/>
              <w:insideV w:val="double" w:sz="6" w:space="0" w:color="00000A"/>
            </w:tcBorders>
            <w:shd w:fill="auto" w:val="clear"/>
            <w:vAlign w:val="center"/>
          </w:tcPr>
          <w:p>
            <w:pPr>
              <w:pStyle w:val="Normal"/>
              <w:jc w:val="center"/>
              <w:rPr>
                <w:sz w:val="21"/>
                <w:szCs w:val="21"/>
              </w:rPr>
            </w:pPr>
            <w:r>
              <w:rPr>
                <w:sz w:val="21"/>
                <w:szCs w:val="21"/>
              </w:rPr>
              <w:t>30/04/2021</w:t>
            </w:r>
          </w:p>
        </w:tc>
      </w:tr>
      <w:tr>
        <w:trPr>
          <w:trHeight w:val="261" w:hRule="atLeast"/>
        </w:trPr>
        <w:tc>
          <w:tcPr>
            <w:tcW w:w="5047" w:type="dxa"/>
            <w:tcBorders>
              <w:top w:val="double" w:sz="6" w:space="0" w:color="00000A"/>
              <w:left w:val="double" w:sz="6" w:space="0" w:color="00000A"/>
              <w:bottom w:val="double" w:sz="6" w:space="0" w:color="00000A"/>
              <w:right w:val="double" w:sz="6" w:space="0" w:color="00000A"/>
              <w:insideH w:val="double" w:sz="6" w:space="0" w:color="00000A"/>
              <w:insideV w:val="double" w:sz="6" w:space="0" w:color="00000A"/>
            </w:tcBorders>
            <w:shd w:fill="auto" w:val="clear"/>
            <w:vAlign w:val="center"/>
          </w:tcPr>
          <w:p>
            <w:pPr>
              <w:pStyle w:val="Normal"/>
              <w:jc w:val="center"/>
              <w:rPr>
                <w:bCs/>
                <w:sz w:val="21"/>
                <w:szCs w:val="21"/>
              </w:rPr>
            </w:pPr>
            <w:r>
              <w:rPr>
                <w:bCs/>
                <w:sz w:val="21"/>
                <w:szCs w:val="21"/>
              </w:rPr>
            </w:r>
          </w:p>
          <w:p>
            <w:pPr>
              <w:pStyle w:val="Normal"/>
              <w:jc w:val="center"/>
              <w:rPr>
                <w:bCs/>
                <w:sz w:val="21"/>
                <w:szCs w:val="21"/>
              </w:rPr>
            </w:pPr>
            <w:r>
              <w:rPr>
                <w:bCs/>
                <w:sz w:val="21"/>
                <w:szCs w:val="21"/>
              </w:rPr>
              <w:t>Resultado Parcial</w:t>
            </w:r>
          </w:p>
          <w:p>
            <w:pPr>
              <w:pStyle w:val="Normal"/>
              <w:jc w:val="center"/>
              <w:rPr>
                <w:sz w:val="21"/>
                <w:szCs w:val="21"/>
              </w:rPr>
            </w:pPr>
            <w:r>
              <w:rPr>
                <w:sz w:val="21"/>
                <w:szCs w:val="21"/>
              </w:rPr>
            </w:r>
          </w:p>
        </w:tc>
        <w:tc>
          <w:tcPr>
            <w:tcW w:w="3911" w:type="dxa"/>
            <w:tcBorders>
              <w:top w:val="double" w:sz="6" w:space="0" w:color="00000A"/>
              <w:left w:val="double" w:sz="6" w:space="0" w:color="00000A"/>
              <w:bottom w:val="double" w:sz="6" w:space="0" w:color="00000A"/>
              <w:right w:val="double" w:sz="6" w:space="0" w:color="00000A"/>
              <w:insideH w:val="double" w:sz="6" w:space="0" w:color="00000A"/>
              <w:insideV w:val="double" w:sz="6" w:space="0" w:color="00000A"/>
            </w:tcBorders>
            <w:shd w:fill="auto" w:val="clear"/>
            <w:vAlign w:val="center"/>
          </w:tcPr>
          <w:p>
            <w:pPr>
              <w:pStyle w:val="Normal"/>
              <w:jc w:val="center"/>
              <w:rPr>
                <w:sz w:val="21"/>
                <w:szCs w:val="21"/>
              </w:rPr>
            </w:pPr>
            <w:r>
              <w:rPr>
                <w:sz w:val="21"/>
                <w:szCs w:val="21"/>
              </w:rPr>
              <w:t>03/05/2021</w:t>
            </w:r>
          </w:p>
        </w:tc>
      </w:tr>
      <w:tr>
        <w:trPr>
          <w:trHeight w:val="221" w:hRule="atLeast"/>
        </w:trPr>
        <w:tc>
          <w:tcPr>
            <w:tcW w:w="5047" w:type="dxa"/>
            <w:tcBorders>
              <w:top w:val="double" w:sz="6" w:space="0" w:color="00000A"/>
              <w:left w:val="double" w:sz="6" w:space="0" w:color="00000A"/>
              <w:bottom w:val="double" w:sz="6" w:space="0" w:color="00000A"/>
              <w:right w:val="double" w:sz="6" w:space="0" w:color="00000A"/>
              <w:insideH w:val="double" w:sz="6" w:space="0" w:color="00000A"/>
              <w:insideV w:val="double" w:sz="6" w:space="0" w:color="00000A"/>
            </w:tcBorders>
            <w:shd w:fill="auto" w:val="clear"/>
            <w:vAlign w:val="center"/>
          </w:tcPr>
          <w:p>
            <w:pPr>
              <w:pStyle w:val="Normal"/>
              <w:jc w:val="center"/>
              <w:rPr>
                <w:sz w:val="21"/>
                <w:szCs w:val="21"/>
              </w:rPr>
            </w:pPr>
            <w:r>
              <w:rPr>
                <w:sz w:val="21"/>
                <w:szCs w:val="21"/>
              </w:rPr>
            </w:r>
          </w:p>
          <w:p>
            <w:pPr>
              <w:pStyle w:val="Normal"/>
              <w:jc w:val="center"/>
              <w:rPr>
                <w:bCs/>
                <w:sz w:val="21"/>
                <w:szCs w:val="21"/>
              </w:rPr>
            </w:pPr>
            <w:r>
              <w:rPr>
                <w:bCs/>
                <w:sz w:val="21"/>
                <w:szCs w:val="21"/>
              </w:rPr>
              <w:t>Prazo para interposição de Recurso quanto Resultado Parcial</w:t>
            </w:r>
          </w:p>
          <w:p>
            <w:pPr>
              <w:pStyle w:val="Normal"/>
              <w:jc w:val="center"/>
              <w:rPr>
                <w:sz w:val="21"/>
                <w:szCs w:val="21"/>
              </w:rPr>
            </w:pPr>
            <w:r>
              <w:rPr>
                <w:sz w:val="21"/>
                <w:szCs w:val="21"/>
              </w:rPr>
            </w:r>
          </w:p>
        </w:tc>
        <w:tc>
          <w:tcPr>
            <w:tcW w:w="3911" w:type="dxa"/>
            <w:tcBorders>
              <w:top w:val="double" w:sz="6" w:space="0" w:color="00000A"/>
              <w:left w:val="double" w:sz="6" w:space="0" w:color="00000A"/>
              <w:bottom w:val="double" w:sz="6" w:space="0" w:color="00000A"/>
              <w:right w:val="double" w:sz="6" w:space="0" w:color="00000A"/>
              <w:insideH w:val="double" w:sz="6" w:space="0" w:color="00000A"/>
              <w:insideV w:val="double" w:sz="6" w:space="0" w:color="00000A"/>
            </w:tcBorders>
            <w:shd w:fill="auto" w:val="clear"/>
            <w:vAlign w:val="center"/>
          </w:tcPr>
          <w:p>
            <w:pPr>
              <w:pStyle w:val="Normal"/>
              <w:jc w:val="center"/>
              <w:rPr>
                <w:sz w:val="21"/>
                <w:szCs w:val="21"/>
              </w:rPr>
            </w:pPr>
            <w:r>
              <w:rPr>
                <w:sz w:val="21"/>
                <w:szCs w:val="21"/>
              </w:rPr>
              <w:t>04/05/2021</w:t>
            </w:r>
          </w:p>
        </w:tc>
      </w:tr>
      <w:tr>
        <w:trPr>
          <w:trHeight w:val="221" w:hRule="atLeast"/>
        </w:trPr>
        <w:tc>
          <w:tcPr>
            <w:tcW w:w="5047" w:type="dxa"/>
            <w:tcBorders>
              <w:top w:val="double" w:sz="6" w:space="0" w:color="00000A"/>
              <w:left w:val="double" w:sz="6" w:space="0" w:color="00000A"/>
              <w:bottom w:val="double" w:sz="6" w:space="0" w:color="00000A"/>
              <w:right w:val="double" w:sz="6" w:space="0" w:color="00000A"/>
              <w:insideH w:val="double" w:sz="6" w:space="0" w:color="00000A"/>
              <w:insideV w:val="double" w:sz="6" w:space="0" w:color="00000A"/>
            </w:tcBorders>
            <w:shd w:fill="auto" w:val="clear"/>
            <w:vAlign w:val="center"/>
          </w:tcPr>
          <w:p>
            <w:pPr>
              <w:pStyle w:val="Normal"/>
              <w:jc w:val="center"/>
              <w:rPr>
                <w:sz w:val="21"/>
                <w:szCs w:val="21"/>
              </w:rPr>
            </w:pPr>
            <w:r>
              <w:rPr>
                <w:sz w:val="21"/>
                <w:szCs w:val="21"/>
              </w:rPr>
            </w:r>
          </w:p>
          <w:p>
            <w:pPr>
              <w:pStyle w:val="Normal"/>
              <w:jc w:val="center"/>
              <w:rPr>
                <w:bCs/>
                <w:sz w:val="21"/>
                <w:szCs w:val="21"/>
              </w:rPr>
            </w:pPr>
            <w:r>
              <w:rPr>
                <w:bCs/>
                <w:sz w:val="21"/>
                <w:szCs w:val="21"/>
              </w:rPr>
              <w:t>Resultado Final</w:t>
            </w:r>
          </w:p>
          <w:p>
            <w:pPr>
              <w:pStyle w:val="Normal"/>
              <w:jc w:val="center"/>
              <w:rPr>
                <w:sz w:val="21"/>
                <w:szCs w:val="21"/>
              </w:rPr>
            </w:pPr>
            <w:r>
              <w:rPr>
                <w:sz w:val="21"/>
                <w:szCs w:val="21"/>
              </w:rPr>
            </w:r>
          </w:p>
        </w:tc>
        <w:tc>
          <w:tcPr>
            <w:tcW w:w="3911" w:type="dxa"/>
            <w:tcBorders>
              <w:top w:val="double" w:sz="6" w:space="0" w:color="00000A"/>
              <w:left w:val="double" w:sz="6" w:space="0" w:color="00000A"/>
              <w:bottom w:val="double" w:sz="6" w:space="0" w:color="00000A"/>
              <w:right w:val="double" w:sz="6" w:space="0" w:color="00000A"/>
              <w:insideH w:val="double" w:sz="6" w:space="0" w:color="00000A"/>
              <w:insideV w:val="double" w:sz="6" w:space="0" w:color="00000A"/>
            </w:tcBorders>
            <w:shd w:fill="auto" w:val="clear"/>
            <w:vAlign w:val="center"/>
          </w:tcPr>
          <w:p>
            <w:pPr>
              <w:pStyle w:val="Normal"/>
              <w:jc w:val="center"/>
              <w:rPr>
                <w:sz w:val="21"/>
                <w:szCs w:val="21"/>
              </w:rPr>
            </w:pPr>
            <w:r>
              <w:rPr>
                <w:sz w:val="21"/>
                <w:szCs w:val="21"/>
              </w:rPr>
              <w:t>06/05/2021</w:t>
            </w:r>
          </w:p>
        </w:tc>
      </w:tr>
      <w:tr>
        <w:trPr>
          <w:trHeight w:val="261" w:hRule="atLeast"/>
        </w:trPr>
        <w:tc>
          <w:tcPr>
            <w:tcW w:w="5047" w:type="dxa"/>
            <w:tcBorders>
              <w:top w:val="double" w:sz="6" w:space="0" w:color="00000A"/>
              <w:left w:val="double" w:sz="6" w:space="0" w:color="00000A"/>
              <w:bottom w:val="double" w:sz="6" w:space="0" w:color="00000A"/>
              <w:right w:val="double" w:sz="6" w:space="0" w:color="00000A"/>
              <w:insideH w:val="double" w:sz="6" w:space="0" w:color="00000A"/>
              <w:insideV w:val="double" w:sz="6" w:space="0" w:color="00000A"/>
            </w:tcBorders>
            <w:shd w:fill="auto" w:val="clear"/>
            <w:vAlign w:val="center"/>
          </w:tcPr>
          <w:p>
            <w:pPr>
              <w:pStyle w:val="Normal"/>
              <w:jc w:val="center"/>
              <w:rPr>
                <w:bCs/>
                <w:sz w:val="21"/>
                <w:szCs w:val="21"/>
              </w:rPr>
            </w:pPr>
            <w:r>
              <w:rPr>
                <w:bCs/>
                <w:sz w:val="21"/>
                <w:szCs w:val="21"/>
              </w:rPr>
            </w:r>
          </w:p>
          <w:p>
            <w:pPr>
              <w:pStyle w:val="Normal"/>
              <w:jc w:val="center"/>
              <w:rPr>
                <w:bCs/>
                <w:sz w:val="21"/>
                <w:szCs w:val="21"/>
              </w:rPr>
            </w:pPr>
            <w:r>
              <w:rPr>
                <w:bCs/>
                <w:sz w:val="21"/>
                <w:szCs w:val="21"/>
              </w:rPr>
              <w:t>Prazo para Interposição de Recurso sobre o Resultado Final</w:t>
            </w:r>
          </w:p>
          <w:p>
            <w:pPr>
              <w:pStyle w:val="Normal"/>
              <w:jc w:val="center"/>
              <w:rPr>
                <w:sz w:val="21"/>
                <w:szCs w:val="21"/>
              </w:rPr>
            </w:pPr>
            <w:r>
              <w:rPr>
                <w:sz w:val="21"/>
                <w:szCs w:val="21"/>
              </w:rPr>
            </w:r>
          </w:p>
        </w:tc>
        <w:tc>
          <w:tcPr>
            <w:tcW w:w="3911" w:type="dxa"/>
            <w:tcBorders>
              <w:top w:val="double" w:sz="6" w:space="0" w:color="00000A"/>
              <w:left w:val="double" w:sz="6" w:space="0" w:color="00000A"/>
              <w:bottom w:val="double" w:sz="6" w:space="0" w:color="00000A"/>
              <w:right w:val="double" w:sz="6" w:space="0" w:color="00000A"/>
              <w:insideH w:val="double" w:sz="6" w:space="0" w:color="00000A"/>
              <w:insideV w:val="double" w:sz="6" w:space="0" w:color="00000A"/>
            </w:tcBorders>
            <w:shd w:fill="auto" w:val="clear"/>
            <w:vAlign w:val="center"/>
          </w:tcPr>
          <w:p>
            <w:pPr>
              <w:pStyle w:val="Normal"/>
              <w:jc w:val="center"/>
              <w:rPr>
                <w:sz w:val="21"/>
                <w:szCs w:val="21"/>
              </w:rPr>
            </w:pPr>
            <w:r>
              <w:rPr>
                <w:sz w:val="21"/>
                <w:szCs w:val="21"/>
              </w:rPr>
              <w:t>07/05/2021</w:t>
            </w:r>
          </w:p>
        </w:tc>
      </w:tr>
      <w:tr>
        <w:trPr>
          <w:trHeight w:val="219" w:hRule="atLeast"/>
        </w:trPr>
        <w:tc>
          <w:tcPr>
            <w:tcW w:w="5047" w:type="dxa"/>
            <w:tcBorders>
              <w:top w:val="double" w:sz="6" w:space="0" w:color="00000A"/>
              <w:left w:val="double" w:sz="6" w:space="0" w:color="00000A"/>
              <w:bottom w:val="double" w:sz="6" w:space="0" w:color="00000A"/>
              <w:right w:val="double" w:sz="6" w:space="0" w:color="00000A"/>
              <w:insideH w:val="double" w:sz="6" w:space="0" w:color="00000A"/>
              <w:insideV w:val="double" w:sz="6" w:space="0" w:color="00000A"/>
            </w:tcBorders>
            <w:shd w:fill="auto" w:val="clear"/>
            <w:vAlign w:val="center"/>
          </w:tcPr>
          <w:p>
            <w:pPr>
              <w:pStyle w:val="Normal"/>
              <w:jc w:val="center"/>
              <w:rPr>
                <w:sz w:val="21"/>
                <w:szCs w:val="21"/>
              </w:rPr>
            </w:pPr>
            <w:r>
              <w:rPr>
                <w:sz w:val="21"/>
                <w:szCs w:val="21"/>
              </w:rPr>
            </w:r>
          </w:p>
          <w:p>
            <w:pPr>
              <w:pStyle w:val="Normal"/>
              <w:jc w:val="center"/>
              <w:rPr>
                <w:sz w:val="21"/>
                <w:szCs w:val="21"/>
              </w:rPr>
            </w:pPr>
            <w:r>
              <w:rPr>
                <w:sz w:val="21"/>
                <w:szCs w:val="21"/>
              </w:rPr>
              <w:t>Homologação de Resultado Final</w:t>
            </w:r>
          </w:p>
          <w:p>
            <w:pPr>
              <w:pStyle w:val="Normal"/>
              <w:jc w:val="center"/>
              <w:rPr>
                <w:sz w:val="21"/>
                <w:szCs w:val="21"/>
              </w:rPr>
            </w:pPr>
            <w:r>
              <w:rPr>
                <w:sz w:val="21"/>
                <w:szCs w:val="21"/>
              </w:rPr>
            </w:r>
          </w:p>
        </w:tc>
        <w:tc>
          <w:tcPr>
            <w:tcW w:w="3911" w:type="dxa"/>
            <w:tcBorders>
              <w:top w:val="double" w:sz="6" w:space="0" w:color="00000A"/>
              <w:left w:val="double" w:sz="6" w:space="0" w:color="00000A"/>
              <w:bottom w:val="double" w:sz="6" w:space="0" w:color="00000A"/>
              <w:right w:val="double" w:sz="6" w:space="0" w:color="00000A"/>
              <w:insideH w:val="double" w:sz="6" w:space="0" w:color="00000A"/>
              <w:insideV w:val="double" w:sz="6" w:space="0" w:color="00000A"/>
            </w:tcBorders>
            <w:shd w:fill="auto" w:val="clear"/>
            <w:vAlign w:val="center"/>
          </w:tcPr>
          <w:p>
            <w:pPr>
              <w:pStyle w:val="Normal"/>
              <w:jc w:val="center"/>
              <w:rPr>
                <w:sz w:val="21"/>
                <w:szCs w:val="21"/>
              </w:rPr>
            </w:pPr>
            <w:r>
              <w:rPr>
                <w:sz w:val="21"/>
                <w:szCs w:val="21"/>
              </w:rPr>
              <w:t>11/05/2021</w:t>
            </w:r>
          </w:p>
        </w:tc>
      </w:tr>
      <w:tr>
        <w:trPr>
          <w:trHeight w:val="219" w:hRule="atLeast"/>
        </w:trPr>
        <w:tc>
          <w:tcPr>
            <w:tcW w:w="5047" w:type="dxa"/>
            <w:tcBorders>
              <w:top w:val="double" w:sz="6" w:space="0" w:color="00000A"/>
              <w:left w:val="double" w:sz="6" w:space="0" w:color="00000A"/>
              <w:bottom w:val="double" w:sz="6" w:space="0" w:color="00000A"/>
              <w:right w:val="double" w:sz="6" w:space="0" w:color="00000A"/>
              <w:insideH w:val="double" w:sz="6" w:space="0" w:color="00000A"/>
              <w:insideV w:val="double" w:sz="6" w:space="0" w:color="00000A"/>
            </w:tcBorders>
            <w:shd w:fill="auto" w:val="clear"/>
            <w:vAlign w:val="center"/>
          </w:tcPr>
          <w:p>
            <w:pPr>
              <w:pStyle w:val="Normal"/>
              <w:jc w:val="center"/>
              <w:rPr>
                <w:sz w:val="21"/>
                <w:szCs w:val="21"/>
              </w:rPr>
            </w:pPr>
            <w:r>
              <w:rPr>
                <w:sz w:val="21"/>
                <w:szCs w:val="21"/>
              </w:rPr>
            </w:r>
          </w:p>
          <w:p>
            <w:pPr>
              <w:pStyle w:val="Normal"/>
              <w:jc w:val="center"/>
              <w:rPr>
                <w:sz w:val="21"/>
                <w:szCs w:val="21"/>
              </w:rPr>
            </w:pPr>
            <w:r>
              <w:rPr>
                <w:sz w:val="21"/>
                <w:szCs w:val="21"/>
              </w:rPr>
              <w:t>Convocação para Contratação dos Aprovados</w:t>
            </w:r>
          </w:p>
          <w:p>
            <w:pPr>
              <w:pStyle w:val="Normal"/>
              <w:jc w:val="center"/>
              <w:rPr>
                <w:sz w:val="21"/>
                <w:szCs w:val="21"/>
              </w:rPr>
            </w:pPr>
            <w:r>
              <w:rPr>
                <w:sz w:val="21"/>
                <w:szCs w:val="21"/>
              </w:rPr>
            </w:r>
          </w:p>
        </w:tc>
        <w:tc>
          <w:tcPr>
            <w:tcW w:w="3911" w:type="dxa"/>
            <w:tcBorders>
              <w:top w:val="double" w:sz="6" w:space="0" w:color="00000A"/>
              <w:left w:val="double" w:sz="6" w:space="0" w:color="00000A"/>
              <w:bottom w:val="double" w:sz="6" w:space="0" w:color="00000A"/>
              <w:right w:val="double" w:sz="6" w:space="0" w:color="00000A"/>
              <w:insideH w:val="double" w:sz="6" w:space="0" w:color="00000A"/>
              <w:insideV w:val="double" w:sz="6" w:space="0" w:color="00000A"/>
            </w:tcBorders>
            <w:shd w:fill="auto" w:val="clear"/>
            <w:vAlign w:val="center"/>
          </w:tcPr>
          <w:p>
            <w:pPr>
              <w:pStyle w:val="Normal"/>
              <w:jc w:val="center"/>
              <w:rPr>
                <w:sz w:val="21"/>
                <w:szCs w:val="21"/>
              </w:rPr>
            </w:pPr>
            <w:r>
              <w:rPr>
                <w:sz w:val="21"/>
                <w:szCs w:val="21"/>
              </w:rPr>
              <w:t>À partir do dia 11/05/2021</w:t>
            </w:r>
          </w:p>
        </w:tc>
      </w:tr>
    </w:tbl>
    <w:p>
      <w:pPr>
        <w:pStyle w:val="Normal"/>
        <w:jc w:val="center"/>
        <w:rPr>
          <w:rFonts w:ascii="Calibri" w:hAnsi="Calibri"/>
          <w:b/>
          <w:b/>
          <w:bCs/>
        </w:rPr>
      </w:pPr>
      <w:r>
        <w:rPr>
          <w:rFonts w:ascii="Calibri" w:hAnsi="Calibri"/>
          <w:b/>
          <w:bCs/>
        </w:rPr>
      </w:r>
    </w:p>
    <w:p>
      <w:pPr>
        <w:pStyle w:val="Normal"/>
        <w:rPr>
          <w:b/>
          <w:b/>
          <w:bCs/>
        </w:rPr>
      </w:pPr>
      <w:r>
        <w:rPr>
          <w:b/>
          <w:bCs/>
        </w:rPr>
      </w:r>
    </w:p>
    <w:p>
      <w:pPr>
        <w:pStyle w:val="Normal"/>
        <w:jc w:val="center"/>
        <w:rPr>
          <w:b/>
          <w:b/>
          <w:bCs/>
        </w:rPr>
      </w:pPr>
      <w:r>
        <w:rPr>
          <w:b/>
          <w:bCs/>
        </w:rPr>
      </w:r>
    </w:p>
    <w:p>
      <w:pPr>
        <w:pStyle w:val="Normal"/>
        <w:jc w:val="center"/>
        <w:rPr>
          <w:b/>
          <w:b/>
          <w:bCs/>
        </w:rPr>
      </w:pPr>
      <w:r>
        <w:rPr/>
      </w:r>
    </w:p>
    <w:p>
      <w:pPr>
        <w:pStyle w:val="Normal"/>
        <w:jc w:val="center"/>
        <w:rPr>
          <w:b/>
          <w:b/>
          <w:bCs/>
        </w:rPr>
      </w:pPr>
      <w:r>
        <w:rPr/>
      </w:r>
    </w:p>
    <w:p>
      <w:pPr>
        <w:pStyle w:val="Normal"/>
        <w:jc w:val="center"/>
        <w:rPr>
          <w:b/>
          <w:b/>
          <w:bCs/>
        </w:rPr>
      </w:pPr>
      <w:r>
        <w:rPr/>
      </w:r>
    </w:p>
    <w:p>
      <w:pPr>
        <w:pStyle w:val="Normal"/>
        <w:jc w:val="center"/>
        <w:rPr>
          <w:b/>
          <w:b/>
          <w:bCs/>
        </w:rPr>
      </w:pPr>
      <w:r>
        <w:rPr/>
      </w:r>
    </w:p>
    <w:p>
      <w:pPr>
        <w:pStyle w:val="Normal"/>
        <w:jc w:val="center"/>
        <w:rPr>
          <w:b/>
          <w:b/>
          <w:bCs/>
        </w:rPr>
      </w:pPr>
      <w:r>
        <w:rPr>
          <w:b/>
          <w:bCs/>
        </w:rPr>
        <w:t>ANEXO II DO EDITAL N.º 001/2021</w:t>
      </w:r>
    </w:p>
    <w:p>
      <w:pPr>
        <w:pStyle w:val="Normal"/>
        <w:jc w:val="center"/>
        <w:rPr>
          <w:b/>
          <w:b/>
          <w:bCs/>
        </w:rPr>
      </w:pPr>
      <w:r>
        <w:rPr>
          <w:b/>
          <w:bCs/>
        </w:rPr>
      </w:r>
    </w:p>
    <w:p>
      <w:pPr>
        <w:pStyle w:val="Normal"/>
        <w:jc w:val="center"/>
        <w:rPr>
          <w:b/>
          <w:b/>
          <w:bCs/>
        </w:rPr>
      </w:pPr>
      <w:r>
        <w:rPr>
          <w:b/>
          <w:bCs/>
        </w:rPr>
        <w:t>PSS nº 005/2021</w:t>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r>
    </w:p>
    <w:p>
      <w:pPr>
        <w:pStyle w:val="Normal"/>
        <w:jc w:val="center"/>
        <w:rPr>
          <w:b/>
          <w:b/>
          <w:bCs/>
        </w:rPr>
      </w:pPr>
      <w:r>
        <w:rPr>
          <w:b/>
          <w:bCs/>
        </w:rPr>
        <w:t>FICHA DE INSCRIÇÃO</w:t>
      </w:r>
    </w:p>
    <w:p>
      <w:pPr>
        <w:pStyle w:val="Normal"/>
        <w:jc w:val="center"/>
        <w:rPr>
          <w:b/>
          <w:b/>
          <w:bCs/>
        </w:rPr>
      </w:pPr>
      <w:r>
        <w:rPr>
          <w:b/>
          <w:bCs/>
        </w:rPr>
      </w:r>
    </w:p>
    <w:p>
      <w:pPr>
        <w:pStyle w:val="Normal"/>
        <w:rPr>
          <w:sz w:val="18"/>
          <w:szCs w:val="18"/>
        </w:rPr>
      </w:pPr>
      <w:r>
        <w:rPr>
          <w:b/>
          <w:bCs/>
        </w:rPr>
        <w:t xml:space="preserve">Nº DE INSCRIÇÃO: </w:t>
      </w:r>
      <w:r>
        <w:rPr/>
        <w:t xml:space="preserve">_________ </w:t>
      </w:r>
      <w:r>
        <w:rPr>
          <w:sz w:val="18"/>
          <w:szCs w:val="18"/>
        </w:rPr>
        <w:t>(Preenchido pela Comissão de Seleção)</w:t>
      </w:r>
    </w:p>
    <w:p>
      <w:pPr>
        <w:pStyle w:val="Default"/>
        <w:rPr>
          <w:sz w:val="22"/>
          <w:szCs w:val="22"/>
        </w:rPr>
      </w:pPr>
      <w:r>
        <w:rPr>
          <w:sz w:val="22"/>
          <w:szCs w:val="22"/>
        </w:rPr>
      </w:r>
    </w:p>
    <w:p>
      <w:pPr>
        <w:pStyle w:val="Default"/>
        <w:rPr>
          <w:sz w:val="22"/>
          <w:szCs w:val="22"/>
        </w:rPr>
      </w:pPr>
      <w:r>
        <w:rPr>
          <w:sz w:val="22"/>
          <w:szCs w:val="22"/>
        </w:rPr>
        <w:t xml:space="preserve">CARGO:______________________________ </w:t>
      </w:r>
    </w:p>
    <w:p>
      <w:pPr>
        <w:pStyle w:val="Default"/>
        <w:rPr>
          <w:b/>
          <w:b/>
          <w:bCs/>
          <w:sz w:val="22"/>
          <w:szCs w:val="22"/>
        </w:rPr>
      </w:pPr>
      <w:r>
        <w:rPr>
          <w:b/>
          <w:bCs/>
          <w:sz w:val="22"/>
          <w:szCs w:val="22"/>
        </w:rPr>
      </w:r>
    </w:p>
    <w:p>
      <w:pPr>
        <w:pStyle w:val="Default"/>
        <w:rPr>
          <w:sz w:val="22"/>
          <w:szCs w:val="22"/>
        </w:rPr>
      </w:pPr>
      <w:r>
        <w:rPr>
          <w:b/>
          <w:bCs/>
          <w:sz w:val="22"/>
          <w:szCs w:val="22"/>
        </w:rPr>
        <w:t xml:space="preserve">1. DADOS PESSOAIS </w:t>
      </w:r>
    </w:p>
    <w:p>
      <w:pPr>
        <w:pStyle w:val="Default"/>
        <w:rPr>
          <w:sz w:val="22"/>
          <w:szCs w:val="22"/>
        </w:rPr>
      </w:pPr>
      <w:r>
        <w:rPr>
          <w:sz w:val="22"/>
          <w:szCs w:val="22"/>
        </w:rPr>
      </w:r>
    </w:p>
    <w:p>
      <w:pPr>
        <w:pStyle w:val="Default"/>
        <w:rPr>
          <w:sz w:val="22"/>
          <w:szCs w:val="22"/>
        </w:rPr>
      </w:pPr>
      <w:r>
        <w:rPr>
          <w:sz w:val="22"/>
          <w:szCs w:val="22"/>
        </w:rPr>
        <w:t xml:space="preserve">1.1 Nome completo:_________________________________________________________ </w:t>
      </w:r>
    </w:p>
    <w:p>
      <w:pPr>
        <w:pStyle w:val="Default"/>
        <w:rPr>
          <w:sz w:val="22"/>
          <w:szCs w:val="22"/>
        </w:rPr>
      </w:pPr>
      <w:r>
        <w:rPr>
          <w:sz w:val="22"/>
          <w:szCs w:val="22"/>
        </w:rPr>
      </w:r>
    </w:p>
    <w:p>
      <w:pPr>
        <w:pStyle w:val="Default"/>
        <w:rPr>
          <w:sz w:val="22"/>
          <w:szCs w:val="22"/>
        </w:rPr>
      </w:pPr>
      <w:r>
        <w:rPr>
          <w:sz w:val="22"/>
          <w:szCs w:val="22"/>
        </w:rPr>
        <w:t xml:space="preserve">1.2 Nacionalidade:__________________________________________________________ </w:t>
      </w:r>
    </w:p>
    <w:p>
      <w:pPr>
        <w:pStyle w:val="Default"/>
        <w:rPr>
          <w:sz w:val="22"/>
          <w:szCs w:val="22"/>
        </w:rPr>
      </w:pPr>
      <w:r>
        <w:rPr>
          <w:sz w:val="22"/>
          <w:szCs w:val="22"/>
        </w:rPr>
      </w:r>
    </w:p>
    <w:p>
      <w:pPr>
        <w:pStyle w:val="Default"/>
        <w:rPr>
          <w:sz w:val="22"/>
          <w:szCs w:val="22"/>
        </w:rPr>
      </w:pPr>
      <w:r>
        <w:rPr>
          <w:sz w:val="22"/>
          <w:szCs w:val="22"/>
        </w:rPr>
        <w:t xml:space="preserve">1.3 Naturalidade:___________________________________________________________ </w:t>
      </w:r>
    </w:p>
    <w:p>
      <w:pPr>
        <w:pStyle w:val="Default"/>
        <w:rPr>
          <w:sz w:val="22"/>
          <w:szCs w:val="22"/>
        </w:rPr>
      </w:pPr>
      <w:r>
        <w:rPr>
          <w:sz w:val="22"/>
          <w:szCs w:val="22"/>
        </w:rPr>
      </w:r>
    </w:p>
    <w:p>
      <w:pPr>
        <w:pStyle w:val="Default"/>
        <w:rPr>
          <w:sz w:val="22"/>
          <w:szCs w:val="22"/>
        </w:rPr>
      </w:pPr>
      <w:r>
        <w:rPr>
          <w:sz w:val="22"/>
          <w:szCs w:val="22"/>
        </w:rPr>
        <w:t xml:space="preserve">1.4 Data de Nascimento:_____________________________________________________ </w:t>
      </w:r>
    </w:p>
    <w:p>
      <w:pPr>
        <w:pStyle w:val="Default"/>
        <w:rPr>
          <w:sz w:val="22"/>
          <w:szCs w:val="22"/>
        </w:rPr>
      </w:pPr>
      <w:r>
        <w:rPr>
          <w:sz w:val="22"/>
          <w:szCs w:val="22"/>
        </w:rPr>
      </w:r>
    </w:p>
    <w:p>
      <w:pPr>
        <w:pStyle w:val="Default"/>
        <w:rPr>
          <w:sz w:val="22"/>
          <w:szCs w:val="22"/>
        </w:rPr>
      </w:pPr>
      <w:r>
        <w:rPr>
          <w:sz w:val="22"/>
          <w:szCs w:val="22"/>
        </w:rPr>
        <w:t xml:space="preserve">1.5 Estado Civil:____________________________________________________________ </w:t>
      </w:r>
    </w:p>
    <w:p>
      <w:pPr>
        <w:pStyle w:val="Default"/>
        <w:rPr>
          <w:sz w:val="22"/>
          <w:szCs w:val="22"/>
        </w:rPr>
      </w:pPr>
      <w:r>
        <w:rPr>
          <w:sz w:val="22"/>
          <w:szCs w:val="22"/>
        </w:rPr>
      </w:r>
    </w:p>
    <w:p>
      <w:pPr>
        <w:pStyle w:val="Default"/>
        <w:rPr>
          <w:sz w:val="22"/>
          <w:szCs w:val="22"/>
        </w:rPr>
      </w:pPr>
      <w:r>
        <w:rPr>
          <w:b/>
          <w:bCs/>
          <w:sz w:val="22"/>
          <w:szCs w:val="22"/>
        </w:rPr>
        <w:t xml:space="preserve">2. DADOS DE IDENTIFICAÇÃO </w:t>
      </w:r>
    </w:p>
    <w:p>
      <w:pPr>
        <w:pStyle w:val="Default"/>
        <w:rPr>
          <w:sz w:val="22"/>
          <w:szCs w:val="22"/>
        </w:rPr>
      </w:pPr>
      <w:r>
        <w:rPr>
          <w:sz w:val="22"/>
          <w:szCs w:val="22"/>
        </w:rPr>
        <w:t xml:space="preserve">2.1 Carteira de Identidade e órgão expedidor:_____________________________________ </w:t>
      </w:r>
    </w:p>
    <w:p>
      <w:pPr>
        <w:pStyle w:val="Default"/>
        <w:rPr>
          <w:sz w:val="22"/>
          <w:szCs w:val="22"/>
        </w:rPr>
      </w:pPr>
      <w:r>
        <w:rPr>
          <w:sz w:val="22"/>
          <w:szCs w:val="22"/>
        </w:rPr>
      </w:r>
    </w:p>
    <w:p>
      <w:pPr>
        <w:pStyle w:val="Default"/>
        <w:rPr>
          <w:sz w:val="22"/>
          <w:szCs w:val="22"/>
        </w:rPr>
      </w:pPr>
      <w:r>
        <w:rPr>
          <w:sz w:val="22"/>
          <w:szCs w:val="22"/>
        </w:rPr>
        <w:t xml:space="preserve">2.2 Cadastro de Pessoa Física – CPF:___________________________________________ </w:t>
      </w:r>
    </w:p>
    <w:p>
      <w:pPr>
        <w:pStyle w:val="Default"/>
        <w:rPr>
          <w:sz w:val="22"/>
          <w:szCs w:val="22"/>
        </w:rPr>
      </w:pPr>
      <w:r>
        <w:rPr>
          <w:sz w:val="22"/>
          <w:szCs w:val="22"/>
        </w:rPr>
      </w:r>
    </w:p>
    <w:p>
      <w:pPr>
        <w:pStyle w:val="Default"/>
        <w:rPr>
          <w:sz w:val="22"/>
          <w:szCs w:val="22"/>
        </w:rPr>
      </w:pPr>
      <w:r>
        <w:rPr>
          <w:sz w:val="22"/>
          <w:szCs w:val="22"/>
        </w:rPr>
        <w:t xml:space="preserve">2.3 Endereço:_____________________________________________________ </w:t>
      </w:r>
    </w:p>
    <w:p>
      <w:pPr>
        <w:pStyle w:val="Default"/>
        <w:rPr>
          <w:sz w:val="22"/>
          <w:szCs w:val="22"/>
        </w:rPr>
      </w:pPr>
      <w:r>
        <w:rPr>
          <w:sz w:val="22"/>
          <w:szCs w:val="22"/>
        </w:rPr>
      </w:r>
    </w:p>
    <w:p>
      <w:pPr>
        <w:pStyle w:val="Default"/>
        <w:rPr>
          <w:sz w:val="22"/>
          <w:szCs w:val="22"/>
        </w:rPr>
      </w:pPr>
      <w:r>
        <w:rPr>
          <w:sz w:val="22"/>
          <w:szCs w:val="22"/>
        </w:rPr>
        <w:t xml:space="preserve">2.4 E-mail:______________________________________________________ </w:t>
      </w:r>
    </w:p>
    <w:p>
      <w:pPr>
        <w:pStyle w:val="Default"/>
        <w:rPr>
          <w:sz w:val="22"/>
          <w:szCs w:val="22"/>
        </w:rPr>
      </w:pPr>
      <w:r>
        <w:rPr>
          <w:sz w:val="22"/>
          <w:szCs w:val="22"/>
        </w:rPr>
      </w:r>
    </w:p>
    <w:p>
      <w:pPr>
        <w:pStyle w:val="Default"/>
        <w:rPr>
          <w:sz w:val="22"/>
          <w:szCs w:val="22"/>
        </w:rPr>
      </w:pPr>
      <w:r>
        <w:rPr>
          <w:sz w:val="22"/>
          <w:szCs w:val="22"/>
        </w:rPr>
        <w:t xml:space="preserve">2.5 Telefone:_______________________________________________ </w:t>
      </w:r>
    </w:p>
    <w:p>
      <w:pPr>
        <w:pStyle w:val="Default"/>
        <w:rPr>
          <w:sz w:val="22"/>
          <w:szCs w:val="22"/>
        </w:rPr>
      </w:pPr>
      <w:r>
        <w:rPr>
          <w:sz w:val="22"/>
          <w:szCs w:val="22"/>
        </w:rPr>
      </w:r>
    </w:p>
    <w:p>
      <w:pPr>
        <w:pStyle w:val="Default"/>
        <w:rPr>
          <w:sz w:val="22"/>
          <w:szCs w:val="22"/>
        </w:rPr>
      </w:pPr>
      <w:r>
        <w:rPr>
          <w:sz w:val="22"/>
          <w:szCs w:val="22"/>
        </w:rPr>
        <w:t xml:space="preserve">2.6 Outro telefone para contato:______________________________ </w:t>
      </w:r>
    </w:p>
    <w:p>
      <w:pPr>
        <w:pStyle w:val="Default"/>
        <w:rPr>
          <w:sz w:val="22"/>
          <w:szCs w:val="22"/>
        </w:rPr>
      </w:pPr>
      <w:r>
        <w:rPr>
          <w:sz w:val="22"/>
          <w:szCs w:val="22"/>
        </w:rPr>
      </w:r>
    </w:p>
    <w:p>
      <w:pPr>
        <w:pStyle w:val="Default"/>
        <w:jc w:val="center"/>
        <w:rPr>
          <w:sz w:val="22"/>
          <w:szCs w:val="22"/>
        </w:rPr>
      </w:pPr>
      <w:r>
        <w:rPr>
          <w:sz w:val="22"/>
          <w:szCs w:val="22"/>
        </w:rPr>
      </w:r>
    </w:p>
    <w:p>
      <w:pPr>
        <w:pStyle w:val="Default"/>
        <w:jc w:val="center"/>
        <w:rPr>
          <w:sz w:val="22"/>
          <w:szCs w:val="22"/>
        </w:rPr>
      </w:pPr>
      <w:r>
        <w:rPr>
          <w:sz w:val="22"/>
          <w:szCs w:val="22"/>
        </w:rPr>
      </w:r>
    </w:p>
    <w:p>
      <w:pPr>
        <w:pStyle w:val="Default"/>
        <w:jc w:val="center"/>
        <w:rPr>
          <w:sz w:val="22"/>
          <w:szCs w:val="22"/>
        </w:rPr>
      </w:pPr>
      <w:r>
        <w:rPr>
          <w:sz w:val="22"/>
          <w:szCs w:val="22"/>
        </w:rPr>
        <w:t>DATA: _____/______________/2021</w:t>
      </w:r>
    </w:p>
    <w:p>
      <w:pPr>
        <w:pStyle w:val="Default"/>
        <w:rPr>
          <w:b/>
          <w:b/>
          <w:bCs/>
          <w:sz w:val="22"/>
          <w:szCs w:val="22"/>
        </w:rPr>
      </w:pPr>
      <w:r>
        <w:rPr>
          <w:b/>
          <w:bCs/>
          <w:sz w:val="22"/>
          <w:szCs w:val="22"/>
        </w:rPr>
      </w:r>
    </w:p>
    <w:p>
      <w:pPr>
        <w:pStyle w:val="Default"/>
        <w:rPr>
          <w:b/>
          <w:b/>
          <w:bCs/>
          <w:sz w:val="22"/>
          <w:szCs w:val="22"/>
        </w:rPr>
      </w:pPr>
      <w:r>
        <w:rPr>
          <w:b/>
          <w:bCs/>
          <w:sz w:val="22"/>
          <w:szCs w:val="22"/>
        </w:rPr>
      </w:r>
    </w:p>
    <w:p>
      <w:pPr>
        <w:pStyle w:val="Default"/>
        <w:rPr>
          <w:b/>
          <w:b/>
          <w:bCs/>
          <w:sz w:val="22"/>
          <w:szCs w:val="22"/>
        </w:rPr>
      </w:pPr>
      <w:r>
        <w:rPr>
          <w:b/>
          <w:bCs/>
          <w:sz w:val="22"/>
          <w:szCs w:val="22"/>
        </w:rPr>
      </w:r>
    </w:p>
    <w:p>
      <w:pPr>
        <w:pStyle w:val="Default"/>
        <w:rPr>
          <w:b/>
          <w:b/>
          <w:bCs/>
          <w:sz w:val="22"/>
          <w:szCs w:val="22"/>
        </w:rPr>
      </w:pPr>
      <w:r>
        <w:rPr>
          <w:b/>
          <w:bCs/>
          <w:sz w:val="22"/>
          <w:szCs w:val="22"/>
        </w:rPr>
        <w:t xml:space="preserve"> </w:t>
      </w:r>
    </w:p>
    <w:p>
      <w:pPr>
        <w:pStyle w:val="Normal"/>
        <w:jc w:val="center"/>
        <w:rPr>
          <w:sz w:val="20"/>
          <w:szCs w:val="20"/>
        </w:rPr>
      </w:pPr>
      <w:r>
        <w:rPr>
          <w:sz w:val="20"/>
          <w:szCs w:val="20"/>
        </w:rPr>
      </w:r>
    </w:p>
    <w:p>
      <w:pPr>
        <w:pStyle w:val="Normal"/>
        <w:jc w:val="center"/>
        <w:rPr/>
      </w:pPr>
      <w:r>
        <w:rPr/>
      </w:r>
    </w:p>
    <w:p>
      <w:pPr>
        <w:pStyle w:val="Corpodetexto"/>
        <w:spacing w:lineRule="exact" w:line="28"/>
        <w:ind w:left="1226" w:hanging="0"/>
        <w:rPr>
          <w:sz w:val="2"/>
        </w:rPr>
      </w:pPr>
      <w:r>
        <w:rPr>
          <w:sz w:val="2"/>
        </w:rPr>
      </w:r>
    </w:p>
    <w:p>
      <w:pPr>
        <w:pStyle w:val="Ttulo1"/>
        <w:spacing w:before="113" w:after="0"/>
        <w:ind w:left="0" w:right="140" w:hanging="0"/>
        <w:jc w:val="center"/>
        <w:rPr>
          <w:sz w:val="24"/>
          <w:szCs w:val="24"/>
        </w:rPr>
      </w:pPr>
      <w:r>
        <w:rPr>
          <w:sz w:val="24"/>
          <w:szCs w:val="24"/>
        </w:rPr>
      </w:r>
    </w:p>
    <w:p>
      <w:pPr>
        <w:pStyle w:val="Ttulo1"/>
        <w:spacing w:before="113" w:after="0"/>
        <w:ind w:left="0" w:right="140" w:hanging="0"/>
        <w:jc w:val="center"/>
        <w:rPr>
          <w:sz w:val="24"/>
          <w:szCs w:val="24"/>
        </w:rPr>
      </w:pPr>
      <w:r>
        <w:rPr>
          <w:sz w:val="24"/>
          <w:szCs w:val="24"/>
        </w:rPr>
      </w:r>
    </w:p>
    <w:p>
      <w:pPr>
        <w:pStyle w:val="Ttulo1"/>
        <w:spacing w:before="113" w:after="0"/>
        <w:ind w:left="0" w:right="140" w:hanging="0"/>
        <w:jc w:val="center"/>
        <w:rPr>
          <w:sz w:val="24"/>
          <w:szCs w:val="24"/>
        </w:rPr>
      </w:pPr>
      <w:r>
        <w:rPr/>
      </w:r>
    </w:p>
    <w:p>
      <w:pPr>
        <w:pStyle w:val="Ttulo1"/>
        <w:spacing w:before="113" w:after="0"/>
        <w:ind w:left="0" w:right="140" w:hanging="0"/>
        <w:jc w:val="center"/>
        <w:rPr>
          <w:sz w:val="24"/>
          <w:szCs w:val="24"/>
        </w:rPr>
      </w:pPr>
      <w:r>
        <w:rPr/>
      </w:r>
    </w:p>
    <w:p>
      <w:pPr>
        <w:pStyle w:val="Ttulo1"/>
        <w:spacing w:before="113" w:after="0"/>
        <w:ind w:left="0" w:right="140" w:hanging="0"/>
        <w:jc w:val="center"/>
        <w:rPr>
          <w:sz w:val="24"/>
          <w:szCs w:val="24"/>
        </w:rPr>
      </w:pPr>
      <w:r>
        <w:rPr/>
      </w:r>
    </w:p>
    <w:p>
      <w:pPr>
        <w:pStyle w:val="Ttulo1"/>
        <w:spacing w:before="113" w:after="0"/>
        <w:ind w:left="0" w:right="140" w:hanging="0"/>
        <w:jc w:val="center"/>
        <w:rPr>
          <w:sz w:val="24"/>
          <w:szCs w:val="24"/>
        </w:rPr>
      </w:pPr>
      <w:r>
        <w:rPr>
          <w:sz w:val="24"/>
          <w:szCs w:val="24"/>
        </w:rPr>
        <w:t>ANEXO III DO EDITAL N.º 001/2021</w:t>
      </w:r>
    </w:p>
    <w:p>
      <w:pPr>
        <w:pStyle w:val="Ttulo1"/>
        <w:spacing w:before="113" w:after="0"/>
        <w:ind w:left="0" w:right="140" w:hanging="0"/>
        <w:jc w:val="center"/>
        <w:rPr>
          <w:sz w:val="24"/>
          <w:szCs w:val="24"/>
        </w:rPr>
      </w:pPr>
      <w:r>
        <w:rPr>
          <w:sz w:val="24"/>
          <w:szCs w:val="24"/>
        </w:rPr>
      </w:r>
    </w:p>
    <w:p>
      <w:pPr>
        <w:pStyle w:val="Normal"/>
        <w:spacing w:lineRule="auto" w:line="480"/>
        <w:ind w:right="282" w:hanging="0"/>
        <w:jc w:val="center"/>
        <w:rPr>
          <w:b/>
          <w:b/>
          <w:sz w:val="24"/>
          <w:szCs w:val="24"/>
        </w:rPr>
      </w:pPr>
      <w:r>
        <w:rPr>
          <w:b/>
          <w:sz w:val="24"/>
          <w:szCs w:val="24"/>
        </w:rPr>
        <w:t>PSS 005/2021</w:t>
      </w:r>
    </w:p>
    <w:p>
      <w:pPr>
        <w:pStyle w:val="Normal"/>
        <w:spacing w:lineRule="auto" w:line="480"/>
        <w:ind w:right="282" w:hanging="0"/>
        <w:jc w:val="center"/>
        <w:rPr>
          <w:b/>
          <w:b/>
          <w:sz w:val="24"/>
          <w:szCs w:val="24"/>
        </w:rPr>
      </w:pPr>
      <w:r>
        <w:rPr>
          <w:b/>
          <w:sz w:val="24"/>
          <w:szCs w:val="24"/>
        </w:rPr>
        <w:t>Ficha Profissional</w:t>
      </w:r>
    </w:p>
    <w:p>
      <w:pPr>
        <w:pStyle w:val="Corpodetexto"/>
        <w:spacing w:before="7" w:after="0"/>
        <w:rPr>
          <w:b/>
          <w:b/>
          <w:sz w:val="17"/>
        </w:rPr>
      </w:pPr>
      <w:r>
        <w:rPr>
          <w:b/>
          <w:sz w:val="17"/>
        </w:rPr>
        <mc:AlternateContent>
          <mc:Choice Requires="wps">
            <w:drawing>
              <wp:anchor behindDoc="1" distT="0" distB="0" distL="0" distR="0" simplePos="0" locked="0" layoutInCell="1" allowOverlap="1" relativeHeight="52">
                <wp:simplePos x="0" y="0"/>
                <wp:positionH relativeFrom="page">
                  <wp:posOffset>1371600</wp:posOffset>
                </wp:positionH>
                <wp:positionV relativeFrom="paragraph">
                  <wp:posOffset>156845</wp:posOffset>
                </wp:positionV>
                <wp:extent cx="5395595" cy="429260"/>
                <wp:effectExtent l="0" t="0" r="15240" b="28575"/>
                <wp:wrapTopAndBottom/>
                <wp:docPr id="1" name="Caixa de texto 13"/>
                <a:graphic xmlns:a="http://schemas.openxmlformats.org/drawingml/2006/main">
                  <a:graphicData uri="http://schemas.microsoft.com/office/word/2010/wordprocessingShape">
                    <wps:wsp>
                      <wps:cNvSpPr/>
                      <wps:spPr>
                        <a:xfrm>
                          <a:off x="0" y="0"/>
                          <a:ext cx="5394960" cy="428760"/>
                        </a:xfrm>
                        <a:prstGeom prst="rect">
                          <a:avLst/>
                        </a:prstGeom>
                        <a:noFill/>
                        <a:ln w="6480">
                          <a:solidFill>
                            <a:srgbClr val="000000"/>
                          </a:solidFill>
                          <a:miter/>
                        </a:ln>
                      </wps:spPr>
                      <wps:style>
                        <a:lnRef idx="0"/>
                        <a:fillRef idx="0"/>
                        <a:effectRef idx="0"/>
                        <a:fontRef idx="minor"/>
                      </wps:style>
                      <wps:txbx>
                        <w:txbxContent>
                          <w:p>
                            <w:pPr>
                              <w:pStyle w:val="Contedodoquadro"/>
                              <w:spacing w:before="1" w:after="0"/>
                              <w:ind w:left="103" w:hanging="0"/>
                              <w:rPr>
                                <w:b/>
                                <w:b/>
                                <w:sz w:val="18"/>
                              </w:rPr>
                            </w:pPr>
                            <w:r>
                              <w:rPr>
                                <w:b/>
                                <w:color w:val="auto"/>
                                <w:sz w:val="18"/>
                              </w:rPr>
                              <w:t>Candidato:</w:t>
                            </w:r>
                          </w:p>
                          <w:p>
                            <w:pPr>
                              <w:pStyle w:val="Contedodoquadro"/>
                              <w:spacing w:before="1" w:after="0"/>
                              <w:ind w:left="103" w:hanging="0"/>
                              <w:rPr>
                                <w:b/>
                                <w:b/>
                                <w:color w:val="auto"/>
                                <w:sz w:val="18"/>
                              </w:rPr>
                            </w:pPr>
                            <w:r>
                              <w:rPr>
                                <w:b/>
                                <w:color w:val="auto"/>
                                <w:sz w:val="18"/>
                              </w:rPr>
                            </w:r>
                          </w:p>
                          <w:p>
                            <w:pPr>
                              <w:pStyle w:val="Contedodoquadro"/>
                              <w:spacing w:before="1" w:after="0"/>
                              <w:ind w:left="103" w:hanging="0"/>
                              <w:rPr>
                                <w:b/>
                                <w:b/>
                                <w:color w:val="auto"/>
                                <w:sz w:val="18"/>
                              </w:rPr>
                            </w:pPr>
                            <w:r>
                              <w:rPr>
                                <w:b/>
                                <w:color w:val="auto"/>
                                <w:sz w:val="18"/>
                              </w:rPr>
                            </w:r>
                          </w:p>
                          <w:p>
                            <w:pPr>
                              <w:pStyle w:val="Contedodoquadro"/>
                              <w:spacing w:before="1" w:after="0"/>
                              <w:ind w:left="103" w:hanging="0"/>
                              <w:rPr>
                                <w:b/>
                                <w:b/>
                                <w:color w:val="auto"/>
                                <w:sz w:val="18"/>
                              </w:rPr>
                            </w:pPr>
                            <w:r>
                              <w:rPr>
                                <w:b/>
                                <w:color w:val="auto"/>
                                <w:sz w:val="18"/>
                              </w:rPr>
                            </w:r>
                          </w:p>
                          <w:p>
                            <w:pPr>
                              <w:pStyle w:val="Contedodoquadro"/>
                              <w:spacing w:before="1" w:after="0"/>
                              <w:ind w:left="103" w:hanging="0"/>
                              <w:rPr>
                                <w:color w:val="auto"/>
                              </w:rPr>
                            </w:pPr>
                            <w:r>
                              <w:rPr>
                                <w:color w:val="auto"/>
                              </w:rPr>
                            </w:r>
                          </w:p>
                        </w:txbxContent>
                      </wps:txbx>
                      <wps:bodyPr lIns="0" rIns="0" tIns="0" bIns="0">
                        <a:noAutofit/>
                      </wps:bodyPr>
                    </wps:wsp>
                  </a:graphicData>
                </a:graphic>
              </wp:anchor>
            </w:drawing>
          </mc:Choice>
          <mc:Fallback>
            <w:pict>
              <v:rect id="shape_0" ID="Caixa de texto 13" stroked="t" style="position:absolute;margin-left:108pt;margin-top:12.35pt;width:424.75pt;height:33.7pt;mso-position-horizontal-relative:page">
                <w10:wrap type="square"/>
                <v:fill o:detectmouseclick="t" on="false"/>
                <v:stroke color="black" weight="6480" joinstyle="miter" endcap="flat"/>
                <v:textbox>
                  <w:txbxContent>
                    <w:p>
                      <w:pPr>
                        <w:pStyle w:val="Contedodoquadro"/>
                        <w:spacing w:before="1" w:after="0"/>
                        <w:ind w:left="103" w:hanging="0"/>
                        <w:rPr>
                          <w:b/>
                          <w:b/>
                          <w:sz w:val="18"/>
                        </w:rPr>
                      </w:pPr>
                      <w:r>
                        <w:rPr>
                          <w:b/>
                          <w:color w:val="auto"/>
                          <w:sz w:val="18"/>
                        </w:rPr>
                        <w:t>Candidato:</w:t>
                      </w:r>
                    </w:p>
                    <w:p>
                      <w:pPr>
                        <w:pStyle w:val="Contedodoquadro"/>
                        <w:spacing w:before="1" w:after="0"/>
                        <w:ind w:left="103" w:hanging="0"/>
                        <w:rPr>
                          <w:b/>
                          <w:b/>
                          <w:color w:val="auto"/>
                          <w:sz w:val="18"/>
                        </w:rPr>
                      </w:pPr>
                      <w:r>
                        <w:rPr>
                          <w:b/>
                          <w:color w:val="auto"/>
                          <w:sz w:val="18"/>
                        </w:rPr>
                      </w:r>
                    </w:p>
                    <w:p>
                      <w:pPr>
                        <w:pStyle w:val="Contedodoquadro"/>
                        <w:spacing w:before="1" w:after="0"/>
                        <w:ind w:left="103" w:hanging="0"/>
                        <w:rPr>
                          <w:b/>
                          <w:b/>
                          <w:color w:val="auto"/>
                          <w:sz w:val="18"/>
                        </w:rPr>
                      </w:pPr>
                      <w:r>
                        <w:rPr>
                          <w:b/>
                          <w:color w:val="auto"/>
                          <w:sz w:val="18"/>
                        </w:rPr>
                      </w:r>
                    </w:p>
                    <w:p>
                      <w:pPr>
                        <w:pStyle w:val="Contedodoquadro"/>
                        <w:spacing w:before="1" w:after="0"/>
                        <w:ind w:left="103" w:hanging="0"/>
                        <w:rPr>
                          <w:b/>
                          <w:b/>
                          <w:color w:val="auto"/>
                          <w:sz w:val="18"/>
                        </w:rPr>
                      </w:pPr>
                      <w:r>
                        <w:rPr>
                          <w:b/>
                          <w:color w:val="auto"/>
                          <w:sz w:val="18"/>
                        </w:rPr>
                      </w:r>
                    </w:p>
                    <w:p>
                      <w:pPr>
                        <w:pStyle w:val="Contedodoquadro"/>
                        <w:spacing w:before="1" w:after="0"/>
                        <w:ind w:left="103" w:hanging="0"/>
                        <w:rPr>
                          <w:color w:val="auto"/>
                        </w:rPr>
                      </w:pPr>
                      <w:r>
                        <w:rPr>
                          <w:color w:val="auto"/>
                        </w:rPr>
                      </w:r>
                    </w:p>
                  </w:txbxContent>
                </v:textbox>
              </v:rect>
            </w:pict>
          </mc:Fallback>
        </mc:AlternateContent>
      </w:r>
    </w:p>
    <w:p>
      <w:pPr>
        <w:pStyle w:val="Corpodetexto"/>
        <w:spacing w:before="2" w:after="0"/>
        <w:rPr>
          <w:b/>
          <w:b/>
          <w:sz w:val="7"/>
        </w:rPr>
      </w:pPr>
      <w:r>
        <w:rPr>
          <w:b/>
          <w:sz w:val="7"/>
        </w:rPr>
      </w:r>
    </w:p>
    <w:p>
      <w:pPr>
        <w:pStyle w:val="Corpodetexto"/>
        <w:spacing w:before="2" w:after="0"/>
        <w:rPr>
          <w:b/>
          <w:b/>
          <w:sz w:val="7"/>
        </w:rPr>
      </w:pPr>
      <w:r>
        <w:rPr>
          <w:b/>
          <w:sz w:val="7"/>
        </w:rPr>
      </w:r>
    </w:p>
    <w:p>
      <w:pPr>
        <w:pStyle w:val="Corpodetexto"/>
        <w:spacing w:before="2" w:after="0"/>
        <w:rPr>
          <w:b/>
          <w:b/>
          <w:sz w:val="7"/>
        </w:rPr>
      </w:pPr>
      <w:r>
        <w:rPr>
          <w:b/>
          <w:sz w:val="7"/>
        </w:rPr>
      </w:r>
    </w:p>
    <w:p>
      <w:pPr>
        <w:pStyle w:val="Corpodetexto"/>
        <w:spacing w:before="2" w:after="0"/>
        <w:rPr>
          <w:b/>
          <w:b/>
          <w:sz w:val="7"/>
        </w:rPr>
      </w:pPr>
      <w:r>
        <w:rPr>
          <w:b/>
          <w:sz w:val="7"/>
        </w:rPr>
      </w:r>
    </w:p>
    <w:p>
      <w:pPr>
        <w:pStyle w:val="Corpodetexto"/>
        <w:rPr>
          <w:b/>
          <w:b/>
          <w:sz w:val="2"/>
        </w:rPr>
      </w:pPr>
      <w:r>
        <w:rPr>
          <w:b/>
          <w:sz w:val="2"/>
        </w:rPr>
      </w:r>
    </w:p>
    <w:p>
      <w:pPr>
        <w:pStyle w:val="Corpodetexto"/>
        <w:rPr>
          <w:b/>
          <w:b/>
          <w:sz w:val="2"/>
        </w:rPr>
      </w:pPr>
      <w:r>
        <w:rPr>
          <w:b/>
          <w:sz w:val="2"/>
        </w:rPr>
      </w:r>
    </w:p>
    <w:p>
      <w:pPr>
        <w:pStyle w:val="Corpodetexto"/>
        <w:rPr>
          <w:b/>
          <w:b/>
          <w:sz w:val="2"/>
        </w:rPr>
      </w:pPr>
      <w:r>
        <w:rPr>
          <w:b/>
          <w:sz w:val="2"/>
        </w:rPr>
      </w:r>
    </w:p>
    <w:p>
      <w:pPr>
        <w:pStyle w:val="Corpodetexto"/>
        <w:rPr>
          <w:b/>
          <w:b/>
          <w:sz w:val="2"/>
        </w:rPr>
      </w:pPr>
      <w:r>
        <w:rPr>
          <w:b/>
          <w:sz w:val="2"/>
        </w:rPr>
      </w:r>
    </w:p>
    <w:p>
      <w:pPr>
        <w:pStyle w:val="Corpodetexto"/>
        <w:rPr>
          <w:b/>
          <w:b/>
          <w:sz w:val="2"/>
        </w:rPr>
      </w:pPr>
      <w:r>
        <w:rPr>
          <w:b/>
          <w:sz w:val="2"/>
        </w:rPr>
      </w:r>
    </w:p>
    <w:p>
      <w:pPr>
        <w:pStyle w:val="Corpodetexto"/>
        <w:rPr>
          <w:b/>
          <w:b/>
          <w:sz w:val="2"/>
        </w:rPr>
      </w:pPr>
      <w:r>
        <w:rPr>
          <w:b/>
          <w:sz w:val="2"/>
        </w:rPr>
      </w:r>
    </w:p>
    <w:p>
      <w:pPr>
        <w:pStyle w:val="Corpodetexto"/>
        <w:rPr>
          <w:b/>
          <w:b/>
          <w:sz w:val="2"/>
        </w:rPr>
      </w:pPr>
      <w:r>
        <w:rPr>
          <w:b/>
          <w:sz w:val="2"/>
        </w:rPr>
      </w:r>
    </w:p>
    <w:p>
      <w:pPr>
        <w:pStyle w:val="Corpodetexto"/>
        <w:rPr>
          <w:b/>
          <w:b/>
          <w:sz w:val="2"/>
        </w:rPr>
      </w:pPr>
      <w:r>
        <w:rPr>
          <w:b/>
          <w:sz w:val="2"/>
        </w:rPr>
      </w:r>
    </w:p>
    <w:p>
      <w:pPr>
        <w:pStyle w:val="Corpodetexto"/>
        <w:rPr>
          <w:b/>
          <w:b/>
          <w:sz w:val="2"/>
        </w:rPr>
      </w:pPr>
      <w:r>
        <w:rPr>
          <w:b/>
          <w:sz w:val="2"/>
        </w:rPr>
      </w:r>
    </w:p>
    <w:p>
      <w:pPr>
        <w:pStyle w:val="Corpodetexto"/>
        <w:rPr>
          <w:b/>
          <w:b/>
          <w:sz w:val="2"/>
        </w:rPr>
      </w:pPr>
      <w:r>
        <w:rPr>
          <w:b/>
          <w:sz w:val="2"/>
        </w:rPr>
      </w:r>
    </w:p>
    <w:p>
      <w:pPr>
        <w:pStyle w:val="Corpodetexto"/>
        <w:rPr>
          <w:b/>
          <w:b/>
          <w:sz w:val="2"/>
        </w:rPr>
      </w:pPr>
      <w:r>
        <w:rPr>
          <w:b/>
          <w:sz w:val="2"/>
        </w:rPr>
      </w:r>
    </w:p>
    <w:p>
      <w:pPr>
        <w:pStyle w:val="Corpodetexto"/>
        <w:rPr>
          <w:b/>
          <w:b/>
          <w:sz w:val="2"/>
        </w:rPr>
      </w:pPr>
      <w:r>
        <w:rPr>
          <w:b/>
          <w:sz w:val="2"/>
        </w:rPr>
      </w:r>
    </w:p>
    <w:p>
      <w:pPr>
        <w:pStyle w:val="Corpodetexto"/>
        <w:rPr>
          <w:b/>
          <w:b/>
          <w:sz w:val="2"/>
        </w:rPr>
      </w:pPr>
      <w:r>
        <w:rPr>
          <w:b/>
          <w:sz w:val="2"/>
        </w:rPr>
      </w:r>
    </w:p>
    <w:p>
      <w:pPr>
        <w:pStyle w:val="Corpodetexto"/>
        <w:rPr>
          <w:b/>
          <w:b/>
          <w:sz w:val="2"/>
        </w:rPr>
      </w:pPr>
      <w:r>
        <w:rPr>
          <w:b/>
          <w:sz w:val="2"/>
        </w:rPr>
      </w:r>
    </w:p>
    <w:p>
      <w:pPr>
        <w:pStyle w:val="Corpodetexto"/>
        <w:rPr>
          <w:b/>
          <w:b/>
          <w:sz w:val="2"/>
        </w:rPr>
      </w:pPr>
      <w:r>
        <w:rPr>
          <w:b/>
          <w:sz w:val="2"/>
        </w:rPr>
      </w:r>
    </w:p>
    <w:p>
      <w:pPr>
        <w:pStyle w:val="Ttulo1"/>
        <w:ind w:left="1255" w:hanging="0"/>
        <w:rPr/>
      </w:pPr>
      <w:r>
        <w:rPr/>
        <w:t>Curso Superior Serviço Social / Psicologia</w:t>
      </w:r>
    </w:p>
    <w:tbl>
      <w:tblPr>
        <w:tblW w:w="8521" w:type="dxa"/>
        <w:jc w:val="left"/>
        <w:tblInd w:w="126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0" w:type="dxa"/>
          <w:bottom w:w="0" w:type="dxa"/>
          <w:right w:w="0" w:type="dxa"/>
        </w:tblCellMar>
        <w:tblLook w:noVBand="0" w:val="01e0" w:noHBand="0" w:lastColumn="1" w:firstColumn="1" w:lastRow="1" w:firstRow="1"/>
      </w:tblPr>
      <w:tblGrid>
        <w:gridCol w:w="4694"/>
        <w:gridCol w:w="3826"/>
      </w:tblGrid>
      <w:tr>
        <w:trPr>
          <w:trHeight w:val="414" w:hRule="atLeast"/>
        </w:trPr>
        <w:tc>
          <w:tcPr>
            <w:tcW w:w="46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before="1" w:after="0"/>
              <w:ind w:left="107" w:hanging="0"/>
              <w:rPr>
                <w:sz w:val="18"/>
              </w:rPr>
            </w:pPr>
            <w:r>
              <w:rPr>
                <w:sz w:val="18"/>
              </w:rPr>
              <w:t>Instituição:</w:t>
            </w:r>
          </w:p>
          <w:p>
            <w:pPr>
              <w:pStyle w:val="TableParagraph"/>
              <w:spacing w:before="1" w:after="0"/>
              <w:ind w:left="107" w:hanging="0"/>
              <w:rPr>
                <w:sz w:val="18"/>
              </w:rPr>
            </w:pPr>
            <w:r>
              <w:rPr>
                <w:sz w:val="18"/>
              </w:rPr>
            </w:r>
          </w:p>
          <w:p>
            <w:pPr>
              <w:pStyle w:val="TableParagraph"/>
              <w:spacing w:before="1" w:after="0"/>
              <w:ind w:left="107" w:hanging="0"/>
              <w:rPr>
                <w:sz w:val="18"/>
              </w:rPr>
            </w:pPr>
            <w:r>
              <w:rPr>
                <w:sz w:val="18"/>
              </w:rPr>
            </w:r>
          </w:p>
        </w:tc>
        <w:tc>
          <w:tcPr>
            <w:tcW w:w="38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before="1" w:after="0"/>
              <w:ind w:left="107" w:hanging="0"/>
              <w:rPr>
                <w:sz w:val="18"/>
              </w:rPr>
            </w:pPr>
            <w:r>
              <w:rPr>
                <w:sz w:val="18"/>
              </w:rPr>
              <w:t>Ano de Conclusão:</w:t>
            </w:r>
          </w:p>
        </w:tc>
      </w:tr>
    </w:tbl>
    <w:p>
      <w:pPr>
        <w:pStyle w:val="Corpodetexto"/>
        <w:rPr>
          <w:b/>
          <w:b/>
          <w:sz w:val="2"/>
        </w:rPr>
      </w:pPr>
      <w:r>
        <w:rPr>
          <w:b/>
          <w:sz w:val="2"/>
        </w:rPr>
      </w:r>
    </w:p>
    <w:p>
      <w:pPr>
        <w:pStyle w:val="Corpodetexto"/>
        <w:rPr>
          <w:b/>
          <w:b/>
          <w:sz w:val="2"/>
        </w:rPr>
      </w:pPr>
      <w:r>
        <w:rPr>
          <w:b/>
          <w:sz w:val="2"/>
        </w:rPr>
      </w:r>
    </w:p>
    <w:p>
      <w:pPr>
        <w:pStyle w:val="Ttulo1"/>
        <w:ind w:left="1255" w:hanging="0"/>
        <w:rPr/>
      </w:pPr>
      <w:r>
        <w:rPr/>
      </w:r>
    </w:p>
    <w:p>
      <w:pPr>
        <w:pStyle w:val="Ttulo1"/>
        <w:ind w:left="1255" w:hanging="0"/>
        <w:rPr/>
      </w:pPr>
      <w:r>
        <w:rPr/>
        <w:t>Certificado Pós Graduação</w:t>
      </w:r>
    </w:p>
    <w:tbl>
      <w:tblPr>
        <w:tblW w:w="8495" w:type="dxa"/>
        <w:jc w:val="left"/>
        <w:tblInd w:w="126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0" w:type="dxa"/>
          <w:bottom w:w="0" w:type="dxa"/>
          <w:right w:w="0" w:type="dxa"/>
        </w:tblCellMar>
        <w:tblLook w:noVBand="0" w:val="01e0" w:noHBand="0" w:lastColumn="1" w:firstColumn="1" w:lastRow="1" w:firstRow="1"/>
      </w:tblPr>
      <w:tblGrid>
        <w:gridCol w:w="3398"/>
        <w:gridCol w:w="2693"/>
        <w:gridCol w:w="2404"/>
      </w:tblGrid>
      <w:tr>
        <w:trPr>
          <w:trHeight w:val="414" w:hRule="atLeast"/>
        </w:trPr>
        <w:tc>
          <w:tcPr>
            <w:tcW w:w="33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before="1" w:after="0"/>
              <w:ind w:left="107" w:hanging="0"/>
              <w:rPr>
                <w:sz w:val="18"/>
              </w:rPr>
            </w:pPr>
            <w:r>
              <w:rPr>
                <w:sz w:val="18"/>
              </w:rPr>
              <w:t>Instituição:</w:t>
            </w:r>
          </w:p>
          <w:p>
            <w:pPr>
              <w:pStyle w:val="TableParagraph"/>
              <w:spacing w:before="1" w:after="0"/>
              <w:ind w:left="107" w:hanging="0"/>
              <w:rPr>
                <w:sz w:val="18"/>
              </w:rPr>
            </w:pPr>
            <w:r>
              <w:rPr>
                <w:sz w:val="18"/>
              </w:rPr>
            </w:r>
          </w:p>
          <w:p>
            <w:pPr>
              <w:pStyle w:val="TableParagraph"/>
              <w:spacing w:before="1" w:after="0"/>
              <w:ind w:left="107" w:hanging="0"/>
              <w:rPr>
                <w:sz w:val="18"/>
              </w:rPr>
            </w:pPr>
            <w:r>
              <w:rPr>
                <w:sz w:val="18"/>
              </w:rPr>
            </w:r>
          </w:p>
        </w:tc>
        <w:tc>
          <w:tcPr>
            <w:tcW w:w="26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06" w:before="1" w:after="0"/>
              <w:ind w:left="105" w:hanging="0"/>
              <w:rPr>
                <w:sz w:val="18"/>
              </w:rPr>
            </w:pPr>
            <w:r>
              <w:rPr>
                <w:sz w:val="18"/>
              </w:rPr>
              <w:t>Curso:</w:t>
            </w:r>
          </w:p>
        </w:tc>
        <w:tc>
          <w:tcPr>
            <w:tcW w:w="24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before="1" w:after="0"/>
              <w:ind w:left="107" w:hanging="0"/>
              <w:rPr>
                <w:sz w:val="18"/>
              </w:rPr>
            </w:pPr>
            <w:r>
              <w:rPr>
                <w:sz w:val="18"/>
              </w:rPr>
              <w:t>Ano de Conclusão:</w:t>
            </w:r>
          </w:p>
        </w:tc>
      </w:tr>
    </w:tbl>
    <w:p>
      <w:pPr>
        <w:pStyle w:val="Corpodetexto"/>
        <w:rPr>
          <w:b/>
          <w:b/>
          <w:sz w:val="2"/>
        </w:rPr>
      </w:pPr>
      <w:r>
        <w:rPr>
          <w:b/>
          <w:sz w:val="2"/>
        </w:rPr>
      </w:r>
    </w:p>
    <w:p>
      <w:pPr>
        <w:pStyle w:val="Corpodetexto"/>
        <w:rPr>
          <w:b/>
          <w:b/>
          <w:sz w:val="2"/>
        </w:rPr>
      </w:pPr>
      <w:r>
        <w:rPr>
          <w:b/>
          <w:sz w:val="2"/>
        </w:rPr>
      </w:r>
    </w:p>
    <w:p>
      <w:pPr>
        <w:pStyle w:val="Normal"/>
        <w:ind w:left="1255" w:hanging="0"/>
        <w:rPr>
          <w:b/>
          <w:b/>
          <w:sz w:val="24"/>
          <w:szCs w:val="24"/>
        </w:rPr>
      </w:pPr>
      <w:r>
        <w:rPr>
          <w:b/>
          <w:sz w:val="24"/>
          <w:szCs w:val="24"/>
        </w:rPr>
      </w:r>
    </w:p>
    <w:p>
      <w:pPr>
        <w:pStyle w:val="Ttulo1"/>
        <w:ind w:left="1255" w:hanging="0"/>
        <w:rPr/>
      </w:pPr>
      <w:r>
        <w:rPr/>
        <w:t>Certificado -  Mestrado / Doutorado</w:t>
      </w:r>
    </w:p>
    <w:tbl>
      <w:tblPr>
        <w:tblW w:w="8495" w:type="dxa"/>
        <w:jc w:val="left"/>
        <w:tblInd w:w="126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0" w:type="dxa"/>
          <w:bottom w:w="0" w:type="dxa"/>
          <w:right w:w="0" w:type="dxa"/>
        </w:tblCellMar>
        <w:tblLook w:noVBand="0" w:val="01e0" w:noHBand="0" w:lastColumn="1" w:firstColumn="1" w:lastRow="1" w:firstRow="1"/>
      </w:tblPr>
      <w:tblGrid>
        <w:gridCol w:w="3398"/>
        <w:gridCol w:w="2693"/>
        <w:gridCol w:w="2404"/>
      </w:tblGrid>
      <w:tr>
        <w:trPr>
          <w:trHeight w:val="414" w:hRule="atLeast"/>
        </w:trPr>
        <w:tc>
          <w:tcPr>
            <w:tcW w:w="33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before="1" w:after="0"/>
              <w:ind w:left="107" w:hanging="0"/>
              <w:rPr>
                <w:sz w:val="18"/>
              </w:rPr>
            </w:pPr>
            <w:r>
              <w:rPr>
                <w:sz w:val="18"/>
              </w:rPr>
              <w:t>Instituição:</w:t>
            </w:r>
          </w:p>
          <w:p>
            <w:pPr>
              <w:pStyle w:val="TableParagraph"/>
              <w:spacing w:before="1" w:after="0"/>
              <w:ind w:left="107" w:hanging="0"/>
              <w:rPr>
                <w:sz w:val="18"/>
              </w:rPr>
            </w:pPr>
            <w:r>
              <w:rPr>
                <w:sz w:val="18"/>
              </w:rPr>
            </w:r>
          </w:p>
          <w:p>
            <w:pPr>
              <w:pStyle w:val="TableParagraph"/>
              <w:spacing w:before="1" w:after="0"/>
              <w:ind w:left="107" w:hanging="0"/>
              <w:rPr>
                <w:sz w:val="18"/>
              </w:rPr>
            </w:pPr>
            <w:r>
              <w:rPr>
                <w:sz w:val="18"/>
              </w:rPr>
            </w:r>
          </w:p>
        </w:tc>
        <w:tc>
          <w:tcPr>
            <w:tcW w:w="26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06" w:before="1" w:after="0"/>
              <w:ind w:left="105" w:hanging="0"/>
              <w:rPr>
                <w:sz w:val="18"/>
              </w:rPr>
            </w:pPr>
            <w:r>
              <w:rPr>
                <w:sz w:val="18"/>
              </w:rPr>
              <w:t>Curso:</w:t>
            </w:r>
          </w:p>
        </w:tc>
        <w:tc>
          <w:tcPr>
            <w:tcW w:w="24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before="1" w:after="0"/>
              <w:ind w:left="107" w:hanging="0"/>
              <w:rPr>
                <w:sz w:val="18"/>
              </w:rPr>
            </w:pPr>
            <w:r>
              <w:rPr>
                <w:sz w:val="18"/>
              </w:rPr>
              <w:t>Ano de Conclusão:</w:t>
            </w:r>
          </w:p>
        </w:tc>
      </w:tr>
    </w:tbl>
    <w:p>
      <w:pPr>
        <w:pStyle w:val="Corpodetexto"/>
        <w:rPr>
          <w:b/>
          <w:b/>
          <w:sz w:val="2"/>
        </w:rPr>
      </w:pPr>
      <w:r>
        <w:rPr>
          <w:b/>
          <w:sz w:val="2"/>
        </w:rPr>
      </w:r>
    </w:p>
    <w:p>
      <w:pPr>
        <w:pStyle w:val="Corpodetexto"/>
        <w:rPr>
          <w:b/>
          <w:b/>
          <w:sz w:val="2"/>
        </w:rPr>
      </w:pPr>
      <w:r>
        <w:rPr>
          <w:b/>
          <w:sz w:val="2"/>
        </w:rPr>
      </w:r>
    </w:p>
    <w:p>
      <w:pPr>
        <w:pStyle w:val="Normal"/>
        <w:ind w:left="1255" w:hanging="0"/>
        <w:rPr>
          <w:b/>
          <w:b/>
          <w:sz w:val="24"/>
          <w:szCs w:val="24"/>
        </w:rPr>
      </w:pPr>
      <w:r>
        <w:rPr>
          <w:b/>
          <w:sz w:val="24"/>
          <w:szCs w:val="24"/>
        </w:rPr>
      </w:r>
    </w:p>
    <w:p>
      <w:pPr>
        <w:pStyle w:val="Normal"/>
        <w:ind w:left="1255" w:hanging="0"/>
        <w:rPr>
          <w:b/>
          <w:b/>
          <w:sz w:val="24"/>
          <w:szCs w:val="24"/>
        </w:rPr>
      </w:pPr>
      <w:r>
        <w:rPr>
          <w:b/>
          <w:sz w:val="24"/>
          <w:szCs w:val="24"/>
        </w:rPr>
      </w:r>
    </w:p>
    <w:p>
      <w:pPr>
        <w:pStyle w:val="Normal"/>
        <w:ind w:left="1255" w:hanging="0"/>
        <w:rPr>
          <w:b/>
          <w:b/>
          <w:sz w:val="24"/>
          <w:szCs w:val="24"/>
        </w:rPr>
      </w:pPr>
      <w:r>
        <w:rPr>
          <w:b/>
          <w:sz w:val="24"/>
          <w:szCs w:val="24"/>
        </w:rPr>
        <w:t>Tempo de Serviço</w:t>
      </w:r>
    </w:p>
    <w:tbl>
      <w:tblPr>
        <w:tblW w:w="8496" w:type="dxa"/>
        <w:jc w:val="left"/>
        <w:tblInd w:w="126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0" w:type="dxa"/>
          <w:bottom w:w="0" w:type="dxa"/>
          <w:right w:w="0" w:type="dxa"/>
        </w:tblCellMar>
        <w:tblLook w:noVBand="0" w:val="01e0" w:noHBand="0" w:lastColumn="1" w:firstColumn="1" w:lastRow="1" w:firstRow="1"/>
      </w:tblPr>
      <w:tblGrid>
        <w:gridCol w:w="2124"/>
        <w:gridCol w:w="2123"/>
        <w:gridCol w:w="2124"/>
        <w:gridCol w:w="2124"/>
      </w:tblGrid>
      <w:tr>
        <w:trPr>
          <w:trHeight w:val="412" w:hRule="atLeast"/>
        </w:trPr>
        <w:tc>
          <w:tcPr>
            <w:tcW w:w="2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06"/>
              <w:ind w:left="107" w:hanging="0"/>
              <w:rPr>
                <w:sz w:val="18"/>
              </w:rPr>
            </w:pPr>
            <w:r>
              <w:rPr>
                <w:sz w:val="18"/>
              </w:rPr>
              <w:t>Cargo/Função:</w:t>
            </w:r>
          </w:p>
          <w:p>
            <w:pPr>
              <w:pStyle w:val="TableParagraph"/>
              <w:spacing w:lineRule="exact" w:line="206"/>
              <w:ind w:left="107" w:hanging="0"/>
              <w:rPr>
                <w:sz w:val="18"/>
              </w:rPr>
            </w:pPr>
            <w:r>
              <w:rPr>
                <w:sz w:val="18"/>
              </w:rPr>
            </w:r>
          </w:p>
          <w:p>
            <w:pPr>
              <w:pStyle w:val="TableParagraph"/>
              <w:spacing w:lineRule="exact" w:line="206"/>
              <w:ind w:left="107" w:hanging="0"/>
              <w:rPr>
                <w:sz w:val="18"/>
              </w:rPr>
            </w:pPr>
            <w:r>
              <w:rPr>
                <w:sz w:val="18"/>
              </w:rPr>
            </w:r>
          </w:p>
        </w:tc>
        <w:tc>
          <w:tcPr>
            <w:tcW w:w="21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06"/>
              <w:ind w:left="107" w:hanging="0"/>
              <w:rPr>
                <w:sz w:val="18"/>
              </w:rPr>
            </w:pPr>
            <w:r>
              <w:rPr>
                <w:sz w:val="18"/>
              </w:rPr>
              <w:t>Empresa:</w:t>
            </w:r>
          </w:p>
        </w:tc>
        <w:tc>
          <w:tcPr>
            <w:tcW w:w="2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06"/>
              <w:ind w:left="107" w:hanging="0"/>
              <w:rPr>
                <w:sz w:val="18"/>
              </w:rPr>
            </w:pPr>
            <w:r>
              <w:rPr>
                <w:sz w:val="18"/>
              </w:rPr>
              <w:t>Data de Entrada:</w:t>
            </w:r>
          </w:p>
        </w:tc>
        <w:tc>
          <w:tcPr>
            <w:tcW w:w="2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06"/>
              <w:ind w:left="107" w:hanging="0"/>
              <w:rPr>
                <w:sz w:val="18"/>
              </w:rPr>
            </w:pPr>
            <w:r>
              <w:rPr>
                <w:sz w:val="18"/>
              </w:rPr>
              <w:t>Data de saída:</w:t>
            </w:r>
          </w:p>
        </w:tc>
      </w:tr>
      <w:tr>
        <w:trPr>
          <w:trHeight w:val="414" w:hRule="atLeast"/>
        </w:trPr>
        <w:tc>
          <w:tcPr>
            <w:tcW w:w="2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before="1" w:after="0"/>
              <w:ind w:left="107" w:hanging="0"/>
              <w:rPr>
                <w:sz w:val="18"/>
              </w:rPr>
            </w:pPr>
            <w:r>
              <w:rPr>
                <w:sz w:val="18"/>
              </w:rPr>
              <w:t>Cargo/Função:</w:t>
            </w:r>
          </w:p>
          <w:p>
            <w:pPr>
              <w:pStyle w:val="TableParagraph"/>
              <w:spacing w:before="1" w:after="0"/>
              <w:ind w:left="107" w:hanging="0"/>
              <w:rPr>
                <w:sz w:val="18"/>
              </w:rPr>
            </w:pPr>
            <w:r>
              <w:rPr>
                <w:sz w:val="18"/>
              </w:rPr>
            </w:r>
          </w:p>
          <w:p>
            <w:pPr>
              <w:pStyle w:val="TableParagraph"/>
              <w:spacing w:before="1" w:after="0"/>
              <w:ind w:left="107" w:hanging="0"/>
              <w:rPr>
                <w:sz w:val="18"/>
              </w:rPr>
            </w:pPr>
            <w:r>
              <w:rPr>
                <w:sz w:val="18"/>
              </w:rPr>
            </w:r>
          </w:p>
        </w:tc>
        <w:tc>
          <w:tcPr>
            <w:tcW w:w="21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before="1" w:after="0"/>
              <w:ind w:left="107" w:hanging="0"/>
              <w:rPr>
                <w:sz w:val="18"/>
              </w:rPr>
            </w:pPr>
            <w:r>
              <w:rPr>
                <w:sz w:val="18"/>
              </w:rPr>
              <w:t>Empresa:</w:t>
            </w:r>
          </w:p>
        </w:tc>
        <w:tc>
          <w:tcPr>
            <w:tcW w:w="2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before="1" w:after="0"/>
              <w:ind w:left="107" w:hanging="0"/>
              <w:rPr>
                <w:sz w:val="18"/>
              </w:rPr>
            </w:pPr>
            <w:r>
              <w:rPr>
                <w:sz w:val="18"/>
              </w:rPr>
              <w:t>Data de Entrada:</w:t>
            </w:r>
          </w:p>
        </w:tc>
        <w:tc>
          <w:tcPr>
            <w:tcW w:w="2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before="1" w:after="0"/>
              <w:ind w:left="107" w:hanging="0"/>
              <w:rPr>
                <w:sz w:val="18"/>
              </w:rPr>
            </w:pPr>
            <w:r>
              <w:rPr>
                <w:sz w:val="18"/>
              </w:rPr>
              <w:t>Data de saída:</w:t>
            </w:r>
          </w:p>
        </w:tc>
      </w:tr>
      <w:tr>
        <w:trPr>
          <w:trHeight w:val="414" w:hRule="atLeast"/>
        </w:trPr>
        <w:tc>
          <w:tcPr>
            <w:tcW w:w="2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06"/>
              <w:ind w:left="107" w:hanging="0"/>
              <w:rPr>
                <w:sz w:val="18"/>
              </w:rPr>
            </w:pPr>
            <w:r>
              <w:rPr>
                <w:sz w:val="18"/>
              </w:rPr>
              <w:t>Cargo/Função:</w:t>
            </w:r>
          </w:p>
          <w:p>
            <w:pPr>
              <w:pStyle w:val="TableParagraph"/>
              <w:spacing w:lineRule="exact" w:line="206"/>
              <w:ind w:left="107" w:hanging="0"/>
              <w:rPr>
                <w:sz w:val="18"/>
              </w:rPr>
            </w:pPr>
            <w:r>
              <w:rPr>
                <w:sz w:val="18"/>
              </w:rPr>
            </w:r>
          </w:p>
          <w:p>
            <w:pPr>
              <w:pStyle w:val="TableParagraph"/>
              <w:spacing w:lineRule="exact" w:line="206"/>
              <w:ind w:left="107" w:hanging="0"/>
              <w:rPr>
                <w:sz w:val="18"/>
              </w:rPr>
            </w:pPr>
            <w:r>
              <w:rPr>
                <w:sz w:val="18"/>
              </w:rPr>
            </w:r>
          </w:p>
        </w:tc>
        <w:tc>
          <w:tcPr>
            <w:tcW w:w="21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06"/>
              <w:ind w:left="107" w:hanging="0"/>
              <w:rPr>
                <w:sz w:val="18"/>
              </w:rPr>
            </w:pPr>
            <w:r>
              <w:rPr>
                <w:sz w:val="18"/>
              </w:rPr>
              <w:t>Empresa:</w:t>
            </w:r>
          </w:p>
        </w:tc>
        <w:tc>
          <w:tcPr>
            <w:tcW w:w="2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06"/>
              <w:ind w:left="107" w:hanging="0"/>
              <w:rPr>
                <w:sz w:val="18"/>
              </w:rPr>
            </w:pPr>
            <w:r>
              <w:rPr>
                <w:sz w:val="18"/>
              </w:rPr>
              <w:t>Data de Entrada:</w:t>
            </w:r>
          </w:p>
        </w:tc>
        <w:tc>
          <w:tcPr>
            <w:tcW w:w="2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06"/>
              <w:ind w:left="107" w:hanging="0"/>
              <w:rPr>
                <w:sz w:val="18"/>
              </w:rPr>
            </w:pPr>
            <w:r>
              <w:rPr>
                <w:sz w:val="18"/>
              </w:rPr>
              <w:t>Data de saída:</w:t>
            </w:r>
          </w:p>
        </w:tc>
      </w:tr>
      <w:tr>
        <w:trPr>
          <w:trHeight w:val="412" w:hRule="atLeast"/>
        </w:trPr>
        <w:tc>
          <w:tcPr>
            <w:tcW w:w="2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06"/>
              <w:ind w:left="107" w:hanging="0"/>
              <w:rPr>
                <w:sz w:val="18"/>
              </w:rPr>
            </w:pPr>
            <w:r>
              <w:rPr>
                <w:sz w:val="18"/>
              </w:rPr>
              <w:t>Cargo/Função:</w:t>
            </w:r>
          </w:p>
          <w:p>
            <w:pPr>
              <w:pStyle w:val="TableParagraph"/>
              <w:spacing w:lineRule="exact" w:line="206"/>
              <w:ind w:left="107" w:hanging="0"/>
              <w:rPr>
                <w:sz w:val="18"/>
              </w:rPr>
            </w:pPr>
            <w:r>
              <w:rPr>
                <w:sz w:val="18"/>
              </w:rPr>
            </w:r>
          </w:p>
          <w:p>
            <w:pPr>
              <w:pStyle w:val="TableParagraph"/>
              <w:spacing w:lineRule="exact" w:line="206"/>
              <w:ind w:left="107" w:hanging="0"/>
              <w:rPr>
                <w:sz w:val="18"/>
              </w:rPr>
            </w:pPr>
            <w:r>
              <w:rPr>
                <w:sz w:val="18"/>
              </w:rPr>
            </w:r>
          </w:p>
        </w:tc>
        <w:tc>
          <w:tcPr>
            <w:tcW w:w="21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06"/>
              <w:ind w:left="107" w:hanging="0"/>
              <w:rPr>
                <w:sz w:val="18"/>
              </w:rPr>
            </w:pPr>
            <w:r>
              <w:rPr>
                <w:sz w:val="18"/>
              </w:rPr>
              <w:t>Empresa:</w:t>
            </w:r>
          </w:p>
        </w:tc>
        <w:tc>
          <w:tcPr>
            <w:tcW w:w="2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06"/>
              <w:ind w:left="107" w:hanging="0"/>
              <w:rPr>
                <w:sz w:val="18"/>
              </w:rPr>
            </w:pPr>
            <w:r>
              <w:rPr>
                <w:sz w:val="18"/>
              </w:rPr>
              <w:t>Data de Entrada:</w:t>
            </w:r>
          </w:p>
        </w:tc>
        <w:tc>
          <w:tcPr>
            <w:tcW w:w="2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lineRule="exact" w:line="206"/>
              <w:ind w:left="107" w:hanging="0"/>
              <w:rPr>
                <w:sz w:val="18"/>
              </w:rPr>
            </w:pPr>
            <w:r>
              <w:rPr>
                <w:sz w:val="18"/>
              </w:rPr>
              <w:t>Data de saída:</w:t>
            </w:r>
          </w:p>
        </w:tc>
      </w:tr>
      <w:tr>
        <w:trPr>
          <w:trHeight w:val="414" w:hRule="atLeast"/>
        </w:trPr>
        <w:tc>
          <w:tcPr>
            <w:tcW w:w="2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before="1" w:after="0"/>
              <w:ind w:left="107" w:hanging="0"/>
              <w:rPr>
                <w:sz w:val="18"/>
              </w:rPr>
            </w:pPr>
            <w:r>
              <w:rPr>
                <w:sz w:val="18"/>
              </w:rPr>
              <w:t>Cargo/Função:</w:t>
            </w:r>
          </w:p>
          <w:p>
            <w:pPr>
              <w:pStyle w:val="TableParagraph"/>
              <w:spacing w:before="1" w:after="0"/>
              <w:ind w:left="107" w:hanging="0"/>
              <w:rPr>
                <w:sz w:val="18"/>
              </w:rPr>
            </w:pPr>
            <w:r>
              <w:rPr>
                <w:sz w:val="18"/>
              </w:rPr>
            </w:r>
          </w:p>
          <w:p>
            <w:pPr>
              <w:pStyle w:val="TableParagraph"/>
              <w:spacing w:before="1" w:after="0"/>
              <w:ind w:left="107" w:hanging="0"/>
              <w:rPr>
                <w:sz w:val="18"/>
              </w:rPr>
            </w:pPr>
            <w:r>
              <w:rPr>
                <w:sz w:val="18"/>
              </w:rPr>
            </w:r>
          </w:p>
        </w:tc>
        <w:tc>
          <w:tcPr>
            <w:tcW w:w="21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before="1" w:after="0"/>
              <w:ind w:left="107" w:hanging="0"/>
              <w:rPr>
                <w:sz w:val="18"/>
              </w:rPr>
            </w:pPr>
            <w:r>
              <w:rPr>
                <w:sz w:val="18"/>
              </w:rPr>
              <w:t>Empresa:</w:t>
            </w:r>
          </w:p>
        </w:tc>
        <w:tc>
          <w:tcPr>
            <w:tcW w:w="2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before="1" w:after="0"/>
              <w:ind w:left="107" w:hanging="0"/>
              <w:rPr>
                <w:sz w:val="18"/>
              </w:rPr>
            </w:pPr>
            <w:r>
              <w:rPr>
                <w:sz w:val="18"/>
              </w:rPr>
              <w:t>Data de Entrada:</w:t>
            </w:r>
          </w:p>
        </w:tc>
        <w:tc>
          <w:tcPr>
            <w:tcW w:w="2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before="1" w:after="0"/>
              <w:ind w:left="107" w:hanging="0"/>
              <w:rPr>
                <w:sz w:val="18"/>
              </w:rPr>
            </w:pPr>
            <w:r>
              <w:rPr>
                <w:sz w:val="18"/>
              </w:rPr>
              <w:t>Data de saída:</w:t>
            </w:r>
          </w:p>
        </w:tc>
      </w:tr>
      <w:tr>
        <w:trPr>
          <w:trHeight w:val="414" w:hRule="atLeast"/>
        </w:trPr>
        <w:tc>
          <w:tcPr>
            <w:tcW w:w="2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before="1" w:after="0"/>
              <w:ind w:left="107" w:hanging="0"/>
              <w:rPr>
                <w:sz w:val="18"/>
              </w:rPr>
            </w:pPr>
            <w:r>
              <w:rPr>
                <w:sz w:val="18"/>
              </w:rPr>
              <w:t>Cargo/Função:</w:t>
            </w:r>
          </w:p>
          <w:p>
            <w:pPr>
              <w:pStyle w:val="TableParagraph"/>
              <w:spacing w:before="1" w:after="0"/>
              <w:ind w:left="107" w:hanging="0"/>
              <w:rPr>
                <w:sz w:val="18"/>
              </w:rPr>
            </w:pPr>
            <w:r>
              <w:rPr>
                <w:sz w:val="18"/>
              </w:rPr>
            </w:r>
          </w:p>
          <w:p>
            <w:pPr>
              <w:pStyle w:val="TableParagraph"/>
              <w:spacing w:before="1" w:after="0"/>
              <w:ind w:left="107" w:hanging="0"/>
              <w:rPr>
                <w:sz w:val="18"/>
              </w:rPr>
            </w:pPr>
            <w:r>
              <w:rPr>
                <w:sz w:val="18"/>
              </w:rPr>
            </w:r>
          </w:p>
        </w:tc>
        <w:tc>
          <w:tcPr>
            <w:tcW w:w="21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before="1" w:after="0"/>
              <w:ind w:left="107" w:hanging="0"/>
              <w:rPr>
                <w:sz w:val="18"/>
              </w:rPr>
            </w:pPr>
            <w:r>
              <w:rPr>
                <w:sz w:val="18"/>
              </w:rPr>
              <w:t>Empresa:</w:t>
            </w:r>
          </w:p>
        </w:tc>
        <w:tc>
          <w:tcPr>
            <w:tcW w:w="2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before="1" w:after="0"/>
              <w:ind w:left="107" w:hanging="0"/>
              <w:rPr>
                <w:sz w:val="18"/>
              </w:rPr>
            </w:pPr>
            <w:r>
              <w:rPr>
                <w:sz w:val="18"/>
              </w:rPr>
              <w:t>Data de Entrada:</w:t>
            </w:r>
          </w:p>
        </w:tc>
        <w:tc>
          <w:tcPr>
            <w:tcW w:w="2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before="1" w:after="0"/>
              <w:ind w:left="107" w:hanging="0"/>
              <w:rPr>
                <w:sz w:val="18"/>
              </w:rPr>
            </w:pPr>
            <w:r>
              <w:rPr>
                <w:sz w:val="18"/>
              </w:rPr>
              <w:t>Data de saída:</w:t>
            </w:r>
          </w:p>
        </w:tc>
      </w:tr>
      <w:tr>
        <w:trPr>
          <w:trHeight w:val="414" w:hRule="atLeast"/>
        </w:trPr>
        <w:tc>
          <w:tcPr>
            <w:tcW w:w="2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before="1" w:after="0"/>
              <w:ind w:left="107" w:hanging="0"/>
              <w:rPr>
                <w:sz w:val="18"/>
              </w:rPr>
            </w:pPr>
            <w:r>
              <w:rPr>
                <w:sz w:val="18"/>
              </w:rPr>
              <w:t>Cargo/Função:</w:t>
            </w:r>
          </w:p>
          <w:p>
            <w:pPr>
              <w:pStyle w:val="TableParagraph"/>
              <w:spacing w:before="1" w:after="0"/>
              <w:ind w:left="107" w:hanging="0"/>
              <w:rPr>
                <w:sz w:val="18"/>
              </w:rPr>
            </w:pPr>
            <w:r>
              <w:rPr>
                <w:sz w:val="18"/>
              </w:rPr>
            </w:r>
          </w:p>
          <w:p>
            <w:pPr>
              <w:pStyle w:val="TableParagraph"/>
              <w:spacing w:before="1" w:after="0"/>
              <w:ind w:left="107" w:hanging="0"/>
              <w:rPr>
                <w:sz w:val="18"/>
              </w:rPr>
            </w:pPr>
            <w:r>
              <w:rPr>
                <w:sz w:val="18"/>
              </w:rPr>
            </w:r>
          </w:p>
        </w:tc>
        <w:tc>
          <w:tcPr>
            <w:tcW w:w="212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before="1" w:after="0"/>
              <w:ind w:left="107" w:hanging="0"/>
              <w:rPr>
                <w:sz w:val="18"/>
              </w:rPr>
            </w:pPr>
            <w:r>
              <w:rPr>
                <w:sz w:val="18"/>
              </w:rPr>
              <w:t>Empresa:</w:t>
            </w:r>
          </w:p>
        </w:tc>
        <w:tc>
          <w:tcPr>
            <w:tcW w:w="2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before="1" w:after="0"/>
              <w:ind w:left="107" w:hanging="0"/>
              <w:rPr>
                <w:sz w:val="18"/>
              </w:rPr>
            </w:pPr>
            <w:r>
              <w:rPr>
                <w:sz w:val="18"/>
              </w:rPr>
              <w:t>Data de Entrada:</w:t>
            </w:r>
          </w:p>
        </w:tc>
        <w:tc>
          <w:tcPr>
            <w:tcW w:w="21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TableParagraph"/>
              <w:spacing w:before="1" w:after="0"/>
              <w:ind w:left="107" w:hanging="0"/>
              <w:rPr>
                <w:sz w:val="18"/>
              </w:rPr>
            </w:pPr>
            <w:r>
              <w:rPr>
                <w:sz w:val="18"/>
              </w:rPr>
              <w:t>Data de saída:</w:t>
            </w:r>
          </w:p>
        </w:tc>
      </w:tr>
    </w:tbl>
    <w:p>
      <w:pPr>
        <w:pStyle w:val="Corpodetexto"/>
        <w:rPr>
          <w:b/>
          <w:b/>
          <w:sz w:val="20"/>
        </w:rPr>
      </w:pPr>
      <w:r>
        <w:rPr>
          <w:b/>
          <w:sz w:val="20"/>
        </w:rPr>
      </w:r>
    </w:p>
    <w:p>
      <w:pPr>
        <w:pStyle w:val="Corpodetexto"/>
        <w:rPr>
          <w:b/>
          <w:b/>
          <w:sz w:val="20"/>
        </w:rPr>
      </w:pPr>
      <w:r>
        <w:rPr>
          <w:b/>
          <w:sz w:val="20"/>
        </w:rPr>
      </w:r>
    </w:p>
    <w:p>
      <w:pPr>
        <w:pStyle w:val="Normal"/>
        <w:tabs>
          <w:tab w:val="left" w:pos="1620" w:leader="none"/>
        </w:tabs>
        <w:rPr/>
      </w:pPr>
      <w:r>
        <w:rPr/>
      </w:r>
    </w:p>
    <w:sectPr>
      <w:headerReference w:type="default" r:id="rId3"/>
      <w:footerReference w:type="default" r:id="rId4"/>
      <w:type w:val="nextPage"/>
      <w:pgSz w:w="11906" w:h="16850"/>
      <w:pgMar w:left="902" w:right="567" w:header="851" w:top="2380" w:footer="1186" w:bottom="1378"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texto"/>
      <w:spacing w:lineRule="auto" w:line="12"/>
      <w:rPr>
        <w:sz w:val="20"/>
      </w:rPr>
    </w:pPr>
    <w:r>
      <w:rPr>
        <w:sz w:val="20"/>
      </w:rPr>
      <mc:AlternateContent>
        <mc:Choice Requires="wps">
          <w:drawing>
            <wp:anchor behindDoc="1" distT="0" distB="0" distL="114300" distR="114300" simplePos="0" locked="0" layoutInCell="1" allowOverlap="1" relativeHeight="51" wp14:anchorId="3B081FC3">
              <wp:simplePos x="0" y="0"/>
              <wp:positionH relativeFrom="page">
                <wp:posOffset>4090035</wp:posOffset>
              </wp:positionH>
              <wp:positionV relativeFrom="page">
                <wp:posOffset>9796780</wp:posOffset>
              </wp:positionV>
              <wp:extent cx="247650" cy="196850"/>
              <wp:effectExtent l="0" t="0" r="0" b="0"/>
              <wp:wrapNone/>
              <wp:docPr id="8" name="Text Box 1"/>
              <a:graphic xmlns:a="http://schemas.openxmlformats.org/drawingml/2006/main">
                <a:graphicData uri="http://schemas.microsoft.com/office/word/2010/wordprocessingShape">
                  <wps:wsp>
                    <wps:cNvSpPr/>
                    <wps:spPr>
                      <a:xfrm>
                        <a:off x="0" y="0"/>
                        <a:ext cx="246960" cy="196200"/>
                      </a:xfrm>
                      <a:prstGeom prst="rect">
                        <a:avLst/>
                      </a:prstGeom>
                      <a:noFill/>
                      <a:ln>
                        <a:noFill/>
                      </a:ln>
                    </wps:spPr>
                    <wps:style>
                      <a:lnRef idx="0"/>
                      <a:fillRef idx="0"/>
                      <a:effectRef idx="0"/>
                      <a:fontRef idx="minor"/>
                    </wps:style>
                    <wps:txbx>
                      <w:txbxContent>
                        <w:p>
                          <w:pPr>
                            <w:pStyle w:val="Contedodoquadro"/>
                            <w:spacing w:before="12" w:after="0"/>
                            <w:ind w:left="60" w:hanging="0"/>
                            <w:rPr>
                              <w:color w:val="auto"/>
                            </w:rPr>
                          </w:pPr>
                          <w:r>
                            <w:rPr>
                              <w:color w:val="auto"/>
                            </w:rPr>
                            <w:fldChar w:fldCharType="begin"/>
                          </w:r>
                          <w:r>
                            <w:rPr/>
                            <w:instrText> PAGE </w:instrText>
                          </w:r>
                          <w:r>
                            <w:rPr/>
                            <w:fldChar w:fldCharType="separate"/>
                          </w:r>
                          <w:r>
                            <w:rPr/>
                            <w:t>7</w:t>
                          </w:r>
                          <w:r>
                            <w:rPr/>
                            <w:fldChar w:fldCharType="end"/>
                          </w:r>
                        </w:p>
                      </w:txbxContent>
                    </wps:txbx>
                    <wps:bodyPr lIns="0" rIns="0" tIns="0" bIns="0">
                      <a:noAutofit/>
                    </wps:bodyPr>
                  </wps:wsp>
                </a:graphicData>
              </a:graphic>
            </wp:anchor>
          </w:drawing>
        </mc:Choice>
        <mc:Fallback>
          <w:pict>
            <v:rect id="shape_0" ID="Text Box 1" stroked="f" style="position:absolute;margin-left:322.05pt;margin-top:771.4pt;width:19.4pt;height:15.4pt;mso-position-horizontal-relative:page;mso-position-vertical-relative:page" wp14:anchorId="3B081FC3">
              <w10:wrap type="square"/>
              <v:fill o:detectmouseclick="t" on="false"/>
              <v:stroke color="#3465a4" joinstyle="round" endcap="flat"/>
              <v:textbox>
                <w:txbxContent>
                  <w:p>
                    <w:pPr>
                      <w:pStyle w:val="Contedodoquadro"/>
                      <w:spacing w:before="12" w:after="0"/>
                      <w:ind w:left="60" w:hanging="0"/>
                      <w:rPr>
                        <w:color w:val="auto"/>
                      </w:rPr>
                    </w:pPr>
                    <w:r>
                      <w:rPr>
                        <w:color w:val="auto"/>
                      </w:rPr>
                      <w:fldChar w:fldCharType="begin"/>
                    </w:r>
                    <w:r>
                      <w:rPr/>
                      <w:instrText> PAGE </w:instrText>
                    </w:r>
                    <w:r>
                      <w:rPr/>
                      <w:fldChar w:fldCharType="separate"/>
                    </w:r>
                    <w:r>
                      <w:rPr/>
                      <w:t>7</w:t>
                    </w:r>
                    <w:r>
                      <w:rPr/>
                      <w:fldChar w:fldCharType="end"/>
                    </w:r>
                  </w:p>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etexto"/>
      <w:spacing w:lineRule="auto" w:line="12"/>
      <w:rPr>
        <w:sz w:val="20"/>
      </w:rPr>
    </w:pPr>
    <w:r>
      <w:rPr>
        <w:sz w:val="20"/>
      </w:rPr>
      <mc:AlternateContent>
        <mc:Choice Requires="wps">
          <w:drawing>
            <wp:anchor behindDoc="1" distT="0" distB="0" distL="114300" distR="114300" simplePos="0" locked="0" layoutInCell="1" allowOverlap="1" relativeHeight="21" wp14:anchorId="0C483004">
              <wp:simplePos x="0" y="0"/>
              <wp:positionH relativeFrom="page">
                <wp:posOffset>2266315</wp:posOffset>
              </wp:positionH>
              <wp:positionV relativeFrom="page">
                <wp:posOffset>541020</wp:posOffset>
              </wp:positionV>
              <wp:extent cx="6985" cy="930275"/>
              <wp:effectExtent l="0" t="0" r="0" b="0"/>
              <wp:wrapNone/>
              <wp:docPr id="3" name="Rectangle 4"/>
              <a:graphic xmlns:a="http://schemas.openxmlformats.org/drawingml/2006/main">
                <a:graphicData uri="http://schemas.microsoft.com/office/word/2010/wordprocessingShape">
                  <wps:wsp>
                    <wps:cNvSpPr/>
                    <wps:spPr>
                      <a:xfrm>
                        <a:off x="0" y="0"/>
                        <a:ext cx="6480" cy="929520"/>
                      </a:xfrm>
                      <a:prstGeom prst="rect">
                        <a:avLst/>
                      </a:prstGeom>
                      <a:solidFill>
                        <a:srgbClr val="000000"/>
                      </a:solidFill>
                      <a:ln>
                        <a:noFill/>
                      </a:ln>
                    </wps:spPr>
                    <wps:style>
                      <a:lnRef idx="0"/>
                      <a:fillRef idx="0"/>
                      <a:effectRef idx="0"/>
                      <a:fontRef idx="minor"/>
                    </wps:style>
                    <wps:bodyPr/>
                  </wps:wsp>
                </a:graphicData>
              </a:graphic>
            </wp:anchor>
          </w:drawing>
        </mc:Choice>
        <mc:Fallback>
          <w:pict>
            <v:rect id="shape_0" ID="Rectangle 4" fillcolor="black" stroked="f" style="position:absolute;margin-left:178.45pt;margin-top:42.6pt;width:0.45pt;height:73.15pt;mso-position-horizontal-relative:page;mso-position-vertical-relative:page" wp14:anchorId="0C483004">
              <w10:wrap type="none"/>
              <v:fill o:detectmouseclick="t" type="solid" color2="white"/>
              <v:stroke color="#3465a4" joinstyle="round" endcap="flat"/>
            </v:rect>
          </w:pict>
        </mc:Fallback>
      </mc:AlternateContent>
      <mc:AlternateContent>
        <mc:Choice Requires="wps">
          <w:drawing>
            <wp:anchor behindDoc="1" distT="0" distB="0" distL="114300" distR="114300" simplePos="0" locked="0" layoutInCell="1" allowOverlap="1" relativeHeight="31" wp14:anchorId="276813C6">
              <wp:simplePos x="0" y="0"/>
              <wp:positionH relativeFrom="page">
                <wp:posOffset>1350645</wp:posOffset>
              </wp:positionH>
              <wp:positionV relativeFrom="page">
                <wp:posOffset>1499870</wp:posOffset>
              </wp:positionV>
              <wp:extent cx="5725795" cy="19050"/>
              <wp:effectExtent l="0" t="0" r="0" b="0"/>
              <wp:wrapNone/>
              <wp:docPr id="4" name="Rectangle 3"/>
              <a:graphic xmlns:a="http://schemas.openxmlformats.org/drawingml/2006/main">
                <a:graphicData uri="http://schemas.microsoft.com/office/word/2010/wordprocessingShape">
                  <wps:wsp>
                    <wps:cNvSpPr/>
                    <wps:spPr>
                      <a:xfrm>
                        <a:off x="0" y="0"/>
                        <a:ext cx="5725080" cy="18360"/>
                      </a:xfrm>
                      <a:prstGeom prst="rect">
                        <a:avLst/>
                      </a:prstGeom>
                      <a:solidFill>
                        <a:srgbClr val="000000"/>
                      </a:solidFill>
                      <a:ln>
                        <a:noFill/>
                      </a:ln>
                    </wps:spPr>
                    <wps:style>
                      <a:lnRef idx="0"/>
                      <a:fillRef idx="0"/>
                      <a:effectRef idx="0"/>
                      <a:fontRef idx="minor"/>
                    </wps:style>
                    <wps:bodyPr/>
                  </wps:wsp>
                </a:graphicData>
              </a:graphic>
            </wp:anchor>
          </w:drawing>
        </mc:Choice>
        <mc:Fallback>
          <w:pict>
            <v:rect id="shape_0" ID="Rectangle 3" fillcolor="black" stroked="f" style="position:absolute;margin-left:106.35pt;margin-top:118.1pt;width:450.75pt;height:1.4pt;mso-position-horizontal-relative:page;mso-position-vertical-relative:page" wp14:anchorId="276813C6">
              <w10:wrap type="none"/>
              <v:fill o:detectmouseclick="t" type="solid" color2="white"/>
              <v:stroke color="#3465a4" joinstyle="round" endcap="flat"/>
            </v:rect>
          </w:pict>
        </mc:Fallback>
      </mc:AlternateContent>
      <mc:AlternateContent>
        <mc:Choice Requires="wps">
          <w:drawing>
            <wp:anchor behindDoc="1" distT="0" distB="0" distL="114300" distR="114300" simplePos="0" locked="0" layoutInCell="1" allowOverlap="1" relativeHeight="41" wp14:anchorId="3B1EAA00">
              <wp:simplePos x="0" y="0"/>
              <wp:positionH relativeFrom="page">
                <wp:posOffset>2325370</wp:posOffset>
              </wp:positionH>
              <wp:positionV relativeFrom="page">
                <wp:posOffset>565150</wp:posOffset>
              </wp:positionV>
              <wp:extent cx="4664075" cy="804545"/>
              <wp:effectExtent l="0" t="0" r="0" b="0"/>
              <wp:wrapNone/>
              <wp:docPr id="5" name="Text Box 2"/>
              <a:graphic xmlns:a="http://schemas.openxmlformats.org/drawingml/2006/main">
                <a:graphicData uri="http://schemas.microsoft.com/office/word/2010/wordprocessingShape">
                  <wps:wsp>
                    <wps:cNvSpPr/>
                    <wps:spPr>
                      <a:xfrm>
                        <a:off x="0" y="0"/>
                        <a:ext cx="4663440" cy="803880"/>
                      </a:xfrm>
                      <a:prstGeom prst="rect">
                        <a:avLst/>
                      </a:prstGeom>
                      <a:noFill/>
                      <a:ln>
                        <a:noFill/>
                      </a:ln>
                    </wps:spPr>
                    <wps:style>
                      <a:lnRef idx="0"/>
                      <a:fillRef idx="0"/>
                      <a:effectRef idx="0"/>
                      <a:fontRef idx="minor"/>
                    </wps:style>
                    <wps:txbx>
                      <w:txbxContent>
                        <w:p>
                          <w:pPr>
                            <w:pStyle w:val="Contedodoquadro"/>
                            <w:spacing w:lineRule="exact" w:line="340"/>
                            <w:ind w:left="20" w:hanging="0"/>
                            <w:rPr>
                              <w:b/>
                              <w:b/>
                              <w:sz w:val="32"/>
                            </w:rPr>
                          </w:pPr>
                          <w:r>
                            <w:rPr>
                              <w:b/>
                              <w:color w:val="auto"/>
                              <w:w w:val="180"/>
                              <w:sz w:val="32"/>
                            </w:rPr>
                            <w:t>Município de</w:t>
                          </w:r>
                          <w:r>
                            <w:rPr>
                              <w:b/>
                              <w:color w:val="auto"/>
                              <w:spacing w:val="-113"/>
                              <w:w w:val="180"/>
                              <w:sz w:val="32"/>
                            </w:rPr>
                            <w:t xml:space="preserve"> </w:t>
                          </w:r>
                          <w:r>
                            <w:rPr>
                              <w:b/>
                              <w:color w:val="auto"/>
                              <w:w w:val="180"/>
                              <w:sz w:val="32"/>
                            </w:rPr>
                            <w:t>Ventania</w:t>
                          </w:r>
                        </w:p>
                        <w:p>
                          <w:pPr>
                            <w:pStyle w:val="Contedodoquadro"/>
                            <w:spacing w:lineRule="exact" w:line="252" w:before="16" w:after="0"/>
                            <w:ind w:left="20" w:hanging="0"/>
                            <w:rPr>
                              <w:b/>
                              <w:b/>
                            </w:rPr>
                          </w:pPr>
                          <w:r>
                            <w:rPr>
                              <w:b/>
                              <w:color w:val="auto"/>
                            </w:rPr>
                            <w:t>Estado do Paraná</w:t>
                          </w:r>
                        </w:p>
                        <w:p>
                          <w:pPr>
                            <w:pStyle w:val="Contedodoquadro"/>
                            <w:ind w:left="20" w:hanging="0"/>
                            <w:rPr/>
                          </w:pPr>
                          <w:r>
                            <w:rPr>
                              <w:b/>
                              <w:color w:val="auto"/>
                              <w:sz w:val="18"/>
                            </w:rPr>
                            <w:t xml:space="preserve">Av. Anacleto Bueno de Camargo, 825 – Centro – CEP 84345.000 – Fone: 42-3274-1144 </w:t>
                          </w:r>
                          <w:hyperlink r:id="rId1">
                            <w:r>
                              <w:rPr>
                                <w:rStyle w:val="ListLabel83"/>
                                <w:b/>
                                <w:color w:val="auto"/>
                                <w:sz w:val="18"/>
                              </w:rPr>
                              <w:t>www.ventania.pr.gov.br</w:t>
                            </w:r>
                          </w:hyperlink>
                        </w:p>
                        <w:p>
                          <w:pPr>
                            <w:pStyle w:val="Contedodoquadro"/>
                            <w:spacing w:before="5" w:after="0"/>
                            <w:ind w:left="20" w:hanging="0"/>
                            <w:rPr>
                              <w:b/>
                              <w:b/>
                              <w:sz w:val="19"/>
                            </w:rPr>
                          </w:pPr>
                          <w:r>
                            <w:rPr>
                              <w:b/>
                              <w:color w:val="auto"/>
                              <w:w w:val="180"/>
                              <w:sz w:val="19"/>
                            </w:rPr>
                            <w:t>Secretaria Municipal de Recursos Humanos</w:t>
                          </w:r>
                        </w:p>
                      </w:txbxContent>
                    </wps:txbx>
                    <wps:bodyPr lIns="0" rIns="0" tIns="0" bIns="0">
                      <a:noAutofit/>
                    </wps:bodyPr>
                  </wps:wsp>
                </a:graphicData>
              </a:graphic>
            </wp:anchor>
          </w:drawing>
        </mc:Choice>
        <mc:Fallback>
          <w:pict>
            <v:rect id="shape_0" ID="Text Box 2" stroked="f" style="position:absolute;margin-left:183.1pt;margin-top:44.5pt;width:367.15pt;height:63.25pt;mso-position-horizontal-relative:page;mso-position-vertical-relative:page" wp14:anchorId="3B1EAA00">
              <w10:wrap type="square"/>
              <v:fill o:detectmouseclick="t" on="false"/>
              <v:stroke color="#3465a4" joinstyle="round" endcap="flat"/>
              <v:textbox>
                <w:txbxContent>
                  <w:p>
                    <w:pPr>
                      <w:pStyle w:val="Contedodoquadro"/>
                      <w:spacing w:lineRule="exact" w:line="340"/>
                      <w:ind w:left="20" w:hanging="0"/>
                      <w:rPr>
                        <w:b/>
                        <w:b/>
                        <w:sz w:val="32"/>
                      </w:rPr>
                    </w:pPr>
                    <w:r>
                      <w:rPr>
                        <w:b/>
                        <w:color w:val="auto"/>
                        <w:w w:val="180"/>
                        <w:sz w:val="32"/>
                      </w:rPr>
                      <w:t>Município de</w:t>
                    </w:r>
                    <w:r>
                      <w:rPr>
                        <w:b/>
                        <w:color w:val="auto"/>
                        <w:spacing w:val="-113"/>
                        <w:w w:val="180"/>
                        <w:sz w:val="32"/>
                      </w:rPr>
                      <w:t xml:space="preserve"> </w:t>
                    </w:r>
                    <w:r>
                      <w:rPr>
                        <w:b/>
                        <w:color w:val="auto"/>
                        <w:w w:val="180"/>
                        <w:sz w:val="32"/>
                      </w:rPr>
                      <w:t>Ventania</w:t>
                    </w:r>
                  </w:p>
                  <w:p>
                    <w:pPr>
                      <w:pStyle w:val="Contedodoquadro"/>
                      <w:spacing w:lineRule="exact" w:line="252" w:before="16" w:after="0"/>
                      <w:ind w:left="20" w:hanging="0"/>
                      <w:rPr>
                        <w:b/>
                        <w:b/>
                      </w:rPr>
                    </w:pPr>
                    <w:r>
                      <w:rPr>
                        <w:b/>
                        <w:color w:val="auto"/>
                      </w:rPr>
                      <w:t>Estado do Paraná</w:t>
                    </w:r>
                  </w:p>
                  <w:p>
                    <w:pPr>
                      <w:pStyle w:val="Contedodoquadro"/>
                      <w:ind w:left="20" w:hanging="0"/>
                      <w:rPr/>
                    </w:pPr>
                    <w:r>
                      <w:rPr>
                        <w:b/>
                        <w:color w:val="auto"/>
                        <w:sz w:val="18"/>
                      </w:rPr>
                      <w:t xml:space="preserve">Av. Anacleto Bueno de Camargo, 825 – Centro – CEP 84345.000 – Fone: 42-3274-1144 </w:t>
                    </w:r>
                    <w:hyperlink r:id="rId2">
                      <w:r>
                        <w:rPr>
                          <w:rStyle w:val="ListLabel83"/>
                          <w:b/>
                          <w:color w:val="auto"/>
                          <w:sz w:val="18"/>
                        </w:rPr>
                        <w:t>www.ventania.pr.gov.br</w:t>
                      </w:r>
                    </w:hyperlink>
                  </w:p>
                  <w:p>
                    <w:pPr>
                      <w:pStyle w:val="Contedodoquadro"/>
                      <w:spacing w:before="5" w:after="0"/>
                      <w:ind w:left="20" w:hanging="0"/>
                      <w:rPr>
                        <w:b/>
                        <w:b/>
                        <w:sz w:val="19"/>
                      </w:rPr>
                    </w:pPr>
                    <w:r>
                      <w:rPr>
                        <w:b/>
                        <w:color w:val="auto"/>
                        <w:w w:val="180"/>
                        <w:sz w:val="19"/>
                      </w:rPr>
                      <w:t>Secretaria Municipal de Recursos Humanos</w:t>
                    </w:r>
                  </w:p>
                </w:txbxContent>
              </v:textbox>
            </v:rect>
          </w:pict>
        </mc:Fallback>
      </mc:AlternateContent>
      <w:drawing>
        <wp:anchor behindDoc="1" distT="0" distB="0" distL="0" distR="0" simplePos="0" locked="0" layoutInCell="1" allowOverlap="1" relativeHeight="11">
          <wp:simplePos x="0" y="0"/>
          <wp:positionH relativeFrom="page">
            <wp:posOffset>1456055</wp:posOffset>
          </wp:positionH>
          <wp:positionV relativeFrom="page">
            <wp:posOffset>541020</wp:posOffset>
          </wp:positionV>
          <wp:extent cx="786765" cy="928370"/>
          <wp:effectExtent l="0" t="0" r="0" b="0"/>
          <wp:wrapNone/>
          <wp:docPr id="7"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jpeg" descr=""/>
                  <pic:cNvPicPr>
                    <a:picLocks noChangeAspect="1" noChangeArrowheads="1"/>
                  </pic:cNvPicPr>
                </pic:nvPicPr>
                <pic:blipFill>
                  <a:blip r:embed="rId3"/>
                  <a:stretch>
                    <a:fillRect/>
                  </a:stretch>
                </pic:blipFill>
                <pic:spPr bwMode="auto">
                  <a:xfrm>
                    <a:off x="0" y="0"/>
                    <a:ext cx="786765" cy="928370"/>
                  </a:xfrm>
                  <a:prstGeom prst="rect">
                    <a:avLst/>
                  </a:prstGeom>
                </pic:spPr>
              </pic:pic>
            </a:graphicData>
          </a:graphic>
        </wp:anchor>
      </w:drawing>
    </w:r>
  </w:p>
</w:hdr>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pPr>
      <w:widowControl/>
      <w:bidi w:val="0"/>
      <w:jc w:val="left"/>
    </w:pPr>
    <w:rPr>
      <w:rFonts w:ascii="Arial" w:hAnsi="Arial" w:eastAsia="Arial" w:cs="Arial"/>
      <w:color w:val="auto"/>
      <w:kern w:val="0"/>
      <w:sz w:val="22"/>
      <w:szCs w:val="22"/>
      <w:lang w:val="pt-PT" w:eastAsia="en-US" w:bidi="ar-SA"/>
    </w:rPr>
  </w:style>
  <w:style w:type="paragraph" w:styleId="Ttulo1">
    <w:name w:val="Heading 1"/>
    <w:basedOn w:val="Normal"/>
    <w:uiPriority w:val="1"/>
    <w:qFormat/>
    <w:pPr>
      <w:ind w:left="3528" w:hanging="0"/>
      <w:outlineLvl w:val="0"/>
    </w:pPr>
    <w:rPr>
      <w:b/>
      <w:bCs/>
      <w:sz w:val="21"/>
      <w:szCs w:val="21"/>
    </w:rPr>
  </w:style>
  <w:style w:type="character" w:styleId="DefaultParagraphFont" w:default="1">
    <w:name w:val="Default Paragraph Font"/>
    <w:uiPriority w:val="1"/>
    <w:semiHidden/>
    <w:unhideWhenUsed/>
    <w:qFormat/>
    <w:rPr/>
  </w:style>
  <w:style w:type="character" w:styleId="LinkdaInternet">
    <w:name w:val="Link da Internet"/>
    <w:basedOn w:val="DefaultParagraphFont"/>
    <w:uiPriority w:val="99"/>
    <w:unhideWhenUsed/>
    <w:rsid w:val="00fe3876"/>
    <w:rPr>
      <w:color w:val="0000FF" w:themeColor="hyperlink"/>
      <w:u w:val="single"/>
    </w:rPr>
  </w:style>
  <w:style w:type="character" w:styleId="TextodebaloChar" w:customStyle="1">
    <w:name w:val="Texto de balão Char"/>
    <w:basedOn w:val="DefaultParagraphFont"/>
    <w:link w:val="Textodebalo"/>
    <w:uiPriority w:val="99"/>
    <w:semiHidden/>
    <w:qFormat/>
    <w:rsid w:val="007f4109"/>
    <w:rPr>
      <w:rFonts w:ascii="Tahoma" w:hAnsi="Tahoma" w:eastAsia="Arial" w:cs="Tahoma"/>
      <w:sz w:val="16"/>
      <w:szCs w:val="16"/>
      <w:lang w:val="pt-PT"/>
    </w:rPr>
  </w:style>
  <w:style w:type="character" w:styleId="CabealhoChar" w:customStyle="1">
    <w:name w:val="Cabeçalho Char"/>
    <w:basedOn w:val="DefaultParagraphFont"/>
    <w:link w:val="Cabealho"/>
    <w:uiPriority w:val="99"/>
    <w:qFormat/>
    <w:rsid w:val="0069685b"/>
    <w:rPr>
      <w:rFonts w:ascii="Arial" w:hAnsi="Arial" w:eastAsia="Arial" w:cs="Arial"/>
      <w:lang w:val="pt-PT"/>
    </w:rPr>
  </w:style>
  <w:style w:type="character" w:styleId="RodapChar" w:customStyle="1">
    <w:name w:val="Rodapé Char"/>
    <w:basedOn w:val="DefaultParagraphFont"/>
    <w:link w:val="Rodap"/>
    <w:uiPriority w:val="99"/>
    <w:qFormat/>
    <w:rsid w:val="0069685b"/>
    <w:rPr>
      <w:rFonts w:ascii="Arial" w:hAnsi="Arial" w:eastAsia="Arial" w:cs="Arial"/>
      <w:lang w:val="pt-PT"/>
    </w:rPr>
  </w:style>
  <w:style w:type="character" w:styleId="ListLabel1">
    <w:name w:val="ListLabel 1"/>
    <w:qFormat/>
    <w:rPr>
      <w:rFonts w:eastAsia="Arial" w:cs="Arial"/>
      <w:b/>
      <w:bCs/>
      <w:w w:val="100"/>
      <w:sz w:val="21"/>
      <w:szCs w:val="21"/>
      <w:lang w:val="pt-PT" w:eastAsia="en-US" w:bidi="ar-SA"/>
    </w:rPr>
  </w:style>
  <w:style w:type="character" w:styleId="ListLabel2">
    <w:name w:val="ListLabel 2"/>
    <w:qFormat/>
    <w:rPr>
      <w:lang w:val="pt-PT" w:eastAsia="en-US" w:bidi="ar-SA"/>
    </w:rPr>
  </w:style>
  <w:style w:type="character" w:styleId="ListLabel3">
    <w:name w:val="ListLabel 3"/>
    <w:qFormat/>
    <w:rPr>
      <w:lang w:val="pt-PT" w:eastAsia="en-US" w:bidi="ar-SA"/>
    </w:rPr>
  </w:style>
  <w:style w:type="character" w:styleId="ListLabel4">
    <w:name w:val="ListLabel 4"/>
    <w:qFormat/>
    <w:rPr>
      <w:lang w:val="pt-PT" w:eastAsia="en-US" w:bidi="ar-SA"/>
    </w:rPr>
  </w:style>
  <w:style w:type="character" w:styleId="ListLabel5">
    <w:name w:val="ListLabel 5"/>
    <w:qFormat/>
    <w:rPr>
      <w:lang w:val="pt-PT" w:eastAsia="en-US" w:bidi="ar-SA"/>
    </w:rPr>
  </w:style>
  <w:style w:type="character" w:styleId="ListLabel6">
    <w:name w:val="ListLabel 6"/>
    <w:qFormat/>
    <w:rPr>
      <w:lang w:val="pt-PT" w:eastAsia="en-US" w:bidi="ar-SA"/>
    </w:rPr>
  </w:style>
  <w:style w:type="character" w:styleId="ListLabel7">
    <w:name w:val="ListLabel 7"/>
    <w:qFormat/>
    <w:rPr>
      <w:lang w:val="pt-PT" w:eastAsia="en-US" w:bidi="ar-SA"/>
    </w:rPr>
  </w:style>
  <w:style w:type="character" w:styleId="ListLabel8">
    <w:name w:val="ListLabel 8"/>
    <w:qFormat/>
    <w:rPr>
      <w:lang w:val="pt-PT" w:eastAsia="en-US" w:bidi="ar-SA"/>
    </w:rPr>
  </w:style>
  <w:style w:type="character" w:styleId="ListLabel9">
    <w:name w:val="ListLabel 9"/>
    <w:qFormat/>
    <w:rPr>
      <w:lang w:val="pt-PT" w:eastAsia="en-US" w:bidi="ar-SA"/>
    </w:rPr>
  </w:style>
  <w:style w:type="character" w:styleId="ListLabel10">
    <w:name w:val="ListLabel 10"/>
    <w:qFormat/>
    <w:rPr>
      <w:rFonts w:eastAsia="Arial" w:cs="Arial"/>
      <w:b/>
      <w:bCs/>
      <w:w w:val="100"/>
      <w:sz w:val="21"/>
      <w:szCs w:val="21"/>
      <w:lang w:val="pt-PT" w:eastAsia="en-US" w:bidi="ar-SA"/>
    </w:rPr>
  </w:style>
  <w:style w:type="character" w:styleId="ListLabel11">
    <w:name w:val="ListLabel 11"/>
    <w:qFormat/>
    <w:rPr>
      <w:lang w:val="pt-PT" w:eastAsia="en-US" w:bidi="ar-SA"/>
    </w:rPr>
  </w:style>
  <w:style w:type="character" w:styleId="ListLabel12">
    <w:name w:val="ListLabel 12"/>
    <w:qFormat/>
    <w:rPr>
      <w:lang w:val="pt-PT" w:eastAsia="en-US" w:bidi="ar-SA"/>
    </w:rPr>
  </w:style>
  <w:style w:type="character" w:styleId="ListLabel13">
    <w:name w:val="ListLabel 13"/>
    <w:qFormat/>
    <w:rPr>
      <w:lang w:val="pt-PT" w:eastAsia="en-US" w:bidi="ar-SA"/>
    </w:rPr>
  </w:style>
  <w:style w:type="character" w:styleId="ListLabel14">
    <w:name w:val="ListLabel 14"/>
    <w:qFormat/>
    <w:rPr>
      <w:lang w:val="pt-PT" w:eastAsia="en-US" w:bidi="ar-SA"/>
    </w:rPr>
  </w:style>
  <w:style w:type="character" w:styleId="ListLabel15">
    <w:name w:val="ListLabel 15"/>
    <w:qFormat/>
    <w:rPr>
      <w:lang w:val="pt-PT" w:eastAsia="en-US" w:bidi="ar-SA"/>
    </w:rPr>
  </w:style>
  <w:style w:type="character" w:styleId="ListLabel16">
    <w:name w:val="ListLabel 16"/>
    <w:qFormat/>
    <w:rPr>
      <w:lang w:val="pt-PT" w:eastAsia="en-US" w:bidi="ar-SA"/>
    </w:rPr>
  </w:style>
  <w:style w:type="character" w:styleId="ListLabel17">
    <w:name w:val="ListLabel 17"/>
    <w:qFormat/>
    <w:rPr>
      <w:lang w:val="pt-PT" w:eastAsia="en-US" w:bidi="ar-SA"/>
    </w:rPr>
  </w:style>
  <w:style w:type="character" w:styleId="ListLabel18">
    <w:name w:val="ListLabel 18"/>
    <w:qFormat/>
    <w:rPr>
      <w:lang w:val="pt-PT" w:eastAsia="en-US" w:bidi="ar-SA"/>
    </w:rPr>
  </w:style>
  <w:style w:type="character" w:styleId="ListLabel19">
    <w:name w:val="ListLabel 19"/>
    <w:qFormat/>
    <w:rPr>
      <w:rFonts w:eastAsia="Arial" w:cs="Arial"/>
      <w:b/>
      <w:bCs/>
      <w:w w:val="100"/>
      <w:sz w:val="21"/>
      <w:szCs w:val="21"/>
      <w:lang w:val="pt-PT" w:eastAsia="en-US" w:bidi="ar-SA"/>
    </w:rPr>
  </w:style>
  <w:style w:type="character" w:styleId="ListLabel20">
    <w:name w:val="ListLabel 20"/>
    <w:qFormat/>
    <w:rPr>
      <w:lang w:val="pt-PT" w:eastAsia="en-US" w:bidi="ar-SA"/>
    </w:rPr>
  </w:style>
  <w:style w:type="character" w:styleId="ListLabel21">
    <w:name w:val="ListLabel 21"/>
    <w:qFormat/>
    <w:rPr>
      <w:lang w:val="pt-PT" w:eastAsia="en-US" w:bidi="ar-SA"/>
    </w:rPr>
  </w:style>
  <w:style w:type="character" w:styleId="ListLabel22">
    <w:name w:val="ListLabel 22"/>
    <w:qFormat/>
    <w:rPr>
      <w:lang w:val="pt-PT" w:eastAsia="en-US" w:bidi="ar-SA"/>
    </w:rPr>
  </w:style>
  <w:style w:type="character" w:styleId="ListLabel23">
    <w:name w:val="ListLabel 23"/>
    <w:qFormat/>
    <w:rPr>
      <w:lang w:val="pt-PT" w:eastAsia="en-US" w:bidi="ar-SA"/>
    </w:rPr>
  </w:style>
  <w:style w:type="character" w:styleId="ListLabel24">
    <w:name w:val="ListLabel 24"/>
    <w:qFormat/>
    <w:rPr>
      <w:lang w:val="pt-PT" w:eastAsia="en-US" w:bidi="ar-SA"/>
    </w:rPr>
  </w:style>
  <w:style w:type="character" w:styleId="ListLabel25">
    <w:name w:val="ListLabel 25"/>
    <w:qFormat/>
    <w:rPr>
      <w:lang w:val="pt-PT" w:eastAsia="en-US" w:bidi="ar-SA"/>
    </w:rPr>
  </w:style>
  <w:style w:type="character" w:styleId="ListLabel26">
    <w:name w:val="ListLabel 26"/>
    <w:qFormat/>
    <w:rPr>
      <w:lang w:val="pt-PT" w:eastAsia="en-US" w:bidi="ar-SA"/>
    </w:rPr>
  </w:style>
  <w:style w:type="character" w:styleId="ListLabel27">
    <w:name w:val="ListLabel 27"/>
    <w:qFormat/>
    <w:rPr>
      <w:lang w:val="pt-PT" w:eastAsia="en-US" w:bidi="ar-SA"/>
    </w:rPr>
  </w:style>
  <w:style w:type="character" w:styleId="ListLabel28">
    <w:name w:val="ListLabel 28"/>
    <w:qFormat/>
    <w:rPr>
      <w:rFonts w:eastAsia="Arial" w:cs="Arial"/>
      <w:b/>
      <w:bCs/>
      <w:w w:val="100"/>
      <w:sz w:val="21"/>
      <w:szCs w:val="21"/>
      <w:lang w:val="pt-PT" w:eastAsia="en-US" w:bidi="ar-SA"/>
    </w:rPr>
  </w:style>
  <w:style w:type="character" w:styleId="ListLabel29">
    <w:name w:val="ListLabel 29"/>
    <w:qFormat/>
    <w:rPr>
      <w:rFonts w:eastAsia="Arial" w:cs="Arial"/>
      <w:b/>
      <w:bCs/>
      <w:spacing w:val="-1"/>
      <w:w w:val="100"/>
      <w:sz w:val="21"/>
      <w:szCs w:val="21"/>
      <w:lang w:val="pt-PT" w:eastAsia="en-US" w:bidi="ar-SA"/>
    </w:rPr>
  </w:style>
  <w:style w:type="character" w:styleId="ListLabel30">
    <w:name w:val="ListLabel 30"/>
    <w:qFormat/>
    <w:rPr>
      <w:rFonts w:eastAsia="Arial" w:cs="Arial"/>
      <w:b/>
      <w:bCs/>
      <w:w w:val="100"/>
      <w:sz w:val="21"/>
      <w:szCs w:val="21"/>
      <w:lang w:val="pt-PT" w:eastAsia="en-US" w:bidi="ar-SA"/>
    </w:rPr>
  </w:style>
  <w:style w:type="character" w:styleId="ListLabel31">
    <w:name w:val="ListLabel 31"/>
    <w:qFormat/>
    <w:rPr>
      <w:lang w:val="pt-PT" w:eastAsia="en-US" w:bidi="ar-SA"/>
    </w:rPr>
  </w:style>
  <w:style w:type="character" w:styleId="ListLabel32">
    <w:name w:val="ListLabel 32"/>
    <w:qFormat/>
    <w:rPr>
      <w:lang w:val="pt-PT" w:eastAsia="en-US" w:bidi="ar-SA"/>
    </w:rPr>
  </w:style>
  <w:style w:type="character" w:styleId="ListLabel33">
    <w:name w:val="ListLabel 33"/>
    <w:qFormat/>
    <w:rPr>
      <w:lang w:val="pt-PT" w:eastAsia="en-US" w:bidi="ar-SA"/>
    </w:rPr>
  </w:style>
  <w:style w:type="character" w:styleId="ListLabel34">
    <w:name w:val="ListLabel 34"/>
    <w:qFormat/>
    <w:rPr>
      <w:lang w:val="pt-PT" w:eastAsia="en-US" w:bidi="ar-SA"/>
    </w:rPr>
  </w:style>
  <w:style w:type="character" w:styleId="ListLabel35">
    <w:name w:val="ListLabel 35"/>
    <w:qFormat/>
    <w:rPr>
      <w:lang w:val="pt-PT" w:eastAsia="en-US" w:bidi="ar-SA"/>
    </w:rPr>
  </w:style>
  <w:style w:type="character" w:styleId="ListLabel36">
    <w:name w:val="ListLabel 36"/>
    <w:qFormat/>
    <w:rPr>
      <w:lang w:val="pt-PT" w:eastAsia="en-US" w:bidi="ar-SA"/>
    </w:rPr>
  </w:style>
  <w:style w:type="character" w:styleId="ListLabel37">
    <w:name w:val="ListLabel 37"/>
    <w:qFormat/>
    <w:rPr>
      <w:rFonts w:eastAsia="Arial" w:cs="Arial"/>
      <w:b/>
      <w:bCs/>
      <w:w w:val="100"/>
      <w:sz w:val="21"/>
      <w:szCs w:val="21"/>
      <w:lang w:val="pt-PT" w:eastAsia="en-US" w:bidi="ar-SA"/>
    </w:rPr>
  </w:style>
  <w:style w:type="character" w:styleId="ListLabel38">
    <w:name w:val="ListLabel 38"/>
    <w:qFormat/>
    <w:rPr>
      <w:rFonts w:eastAsia="Arial" w:cs="Arial"/>
      <w:b/>
      <w:bCs/>
      <w:spacing w:val="-1"/>
      <w:w w:val="100"/>
      <w:sz w:val="21"/>
      <w:szCs w:val="21"/>
      <w:lang w:val="pt-PT" w:eastAsia="en-US" w:bidi="ar-SA"/>
    </w:rPr>
  </w:style>
  <w:style w:type="character" w:styleId="ListLabel39">
    <w:name w:val="ListLabel 39"/>
    <w:qFormat/>
    <w:rPr>
      <w:rFonts w:eastAsia="Arial" w:cs="Arial"/>
      <w:b/>
      <w:bCs/>
      <w:w w:val="100"/>
      <w:sz w:val="21"/>
      <w:szCs w:val="21"/>
      <w:lang w:val="pt-PT" w:eastAsia="en-US" w:bidi="ar-SA"/>
    </w:rPr>
  </w:style>
  <w:style w:type="character" w:styleId="ListLabel40">
    <w:name w:val="ListLabel 40"/>
    <w:qFormat/>
    <w:rPr>
      <w:lang w:val="pt-PT" w:eastAsia="en-US" w:bidi="ar-SA"/>
    </w:rPr>
  </w:style>
  <w:style w:type="character" w:styleId="ListLabel41">
    <w:name w:val="ListLabel 41"/>
    <w:qFormat/>
    <w:rPr>
      <w:lang w:val="pt-PT" w:eastAsia="en-US" w:bidi="ar-SA"/>
    </w:rPr>
  </w:style>
  <w:style w:type="character" w:styleId="ListLabel42">
    <w:name w:val="ListLabel 42"/>
    <w:qFormat/>
    <w:rPr>
      <w:lang w:val="pt-PT" w:eastAsia="en-US" w:bidi="ar-SA"/>
    </w:rPr>
  </w:style>
  <w:style w:type="character" w:styleId="ListLabel43">
    <w:name w:val="ListLabel 43"/>
    <w:qFormat/>
    <w:rPr>
      <w:lang w:val="pt-PT" w:eastAsia="en-US" w:bidi="ar-SA"/>
    </w:rPr>
  </w:style>
  <w:style w:type="character" w:styleId="ListLabel44">
    <w:name w:val="ListLabel 44"/>
    <w:qFormat/>
    <w:rPr>
      <w:lang w:val="pt-PT" w:eastAsia="en-US" w:bidi="ar-SA"/>
    </w:rPr>
  </w:style>
  <w:style w:type="character" w:styleId="ListLabel45">
    <w:name w:val="ListLabel 45"/>
    <w:qFormat/>
    <w:rPr>
      <w:lang w:val="pt-PT" w:eastAsia="en-US" w:bidi="ar-SA"/>
    </w:rPr>
  </w:style>
  <w:style w:type="character" w:styleId="ListLabel46">
    <w:name w:val="ListLabel 46"/>
    <w:qFormat/>
    <w:rPr>
      <w:lang w:val="pt-PT" w:eastAsia="en-US" w:bidi="ar-SA"/>
    </w:rPr>
  </w:style>
  <w:style w:type="character" w:styleId="ListLabel47">
    <w:name w:val="ListLabel 47"/>
    <w:qFormat/>
    <w:rPr>
      <w:rFonts w:eastAsia="Arial" w:cs="Arial"/>
      <w:b/>
      <w:bCs/>
      <w:spacing w:val="-2"/>
      <w:w w:val="100"/>
      <w:sz w:val="21"/>
      <w:szCs w:val="21"/>
      <w:lang w:val="pt-PT" w:eastAsia="en-US" w:bidi="ar-SA"/>
    </w:rPr>
  </w:style>
  <w:style w:type="character" w:styleId="ListLabel48">
    <w:name w:val="ListLabel 48"/>
    <w:qFormat/>
    <w:rPr>
      <w:rFonts w:eastAsia="Arial" w:cs="Arial"/>
      <w:b/>
      <w:bCs/>
      <w:w w:val="100"/>
      <w:sz w:val="21"/>
      <w:szCs w:val="21"/>
      <w:lang w:val="pt-PT" w:eastAsia="en-US" w:bidi="ar-SA"/>
    </w:rPr>
  </w:style>
  <w:style w:type="character" w:styleId="ListLabel49">
    <w:name w:val="ListLabel 49"/>
    <w:qFormat/>
    <w:rPr>
      <w:lang w:val="pt-PT" w:eastAsia="en-US" w:bidi="ar-SA"/>
    </w:rPr>
  </w:style>
  <w:style w:type="character" w:styleId="ListLabel50">
    <w:name w:val="ListLabel 50"/>
    <w:qFormat/>
    <w:rPr>
      <w:lang w:val="pt-PT" w:eastAsia="en-US" w:bidi="ar-SA"/>
    </w:rPr>
  </w:style>
  <w:style w:type="character" w:styleId="ListLabel51">
    <w:name w:val="ListLabel 51"/>
    <w:qFormat/>
    <w:rPr>
      <w:lang w:val="pt-PT" w:eastAsia="en-US" w:bidi="ar-SA"/>
    </w:rPr>
  </w:style>
  <w:style w:type="character" w:styleId="ListLabel52">
    <w:name w:val="ListLabel 52"/>
    <w:qFormat/>
    <w:rPr>
      <w:lang w:val="pt-PT" w:eastAsia="en-US" w:bidi="ar-SA"/>
    </w:rPr>
  </w:style>
  <w:style w:type="character" w:styleId="ListLabel53">
    <w:name w:val="ListLabel 53"/>
    <w:qFormat/>
    <w:rPr>
      <w:lang w:val="pt-PT" w:eastAsia="en-US" w:bidi="ar-SA"/>
    </w:rPr>
  </w:style>
  <w:style w:type="character" w:styleId="ListLabel54">
    <w:name w:val="ListLabel 54"/>
    <w:qFormat/>
    <w:rPr>
      <w:lang w:val="pt-PT" w:eastAsia="en-US" w:bidi="ar-SA"/>
    </w:rPr>
  </w:style>
  <w:style w:type="character" w:styleId="ListLabel55">
    <w:name w:val="ListLabel 55"/>
    <w:qFormat/>
    <w:rPr>
      <w:rFonts w:eastAsia="Arial" w:cs="Arial"/>
      <w:b/>
      <w:bCs/>
      <w:w w:val="100"/>
      <w:sz w:val="21"/>
      <w:szCs w:val="21"/>
      <w:lang w:val="pt-PT" w:eastAsia="en-US" w:bidi="ar-SA"/>
    </w:rPr>
  </w:style>
  <w:style w:type="character" w:styleId="ListLabel56">
    <w:name w:val="ListLabel 56"/>
    <w:qFormat/>
    <w:rPr>
      <w:lang w:val="pt-PT" w:eastAsia="en-US" w:bidi="ar-SA"/>
    </w:rPr>
  </w:style>
  <w:style w:type="character" w:styleId="ListLabel57">
    <w:name w:val="ListLabel 57"/>
    <w:qFormat/>
    <w:rPr>
      <w:lang w:val="pt-PT" w:eastAsia="en-US" w:bidi="ar-SA"/>
    </w:rPr>
  </w:style>
  <w:style w:type="character" w:styleId="ListLabel58">
    <w:name w:val="ListLabel 58"/>
    <w:qFormat/>
    <w:rPr>
      <w:lang w:val="pt-PT" w:eastAsia="en-US" w:bidi="ar-SA"/>
    </w:rPr>
  </w:style>
  <w:style w:type="character" w:styleId="ListLabel59">
    <w:name w:val="ListLabel 59"/>
    <w:qFormat/>
    <w:rPr>
      <w:lang w:val="pt-PT" w:eastAsia="en-US" w:bidi="ar-SA"/>
    </w:rPr>
  </w:style>
  <w:style w:type="character" w:styleId="ListLabel60">
    <w:name w:val="ListLabel 60"/>
    <w:qFormat/>
    <w:rPr>
      <w:lang w:val="pt-PT" w:eastAsia="en-US" w:bidi="ar-SA"/>
    </w:rPr>
  </w:style>
  <w:style w:type="character" w:styleId="ListLabel61">
    <w:name w:val="ListLabel 61"/>
    <w:qFormat/>
    <w:rPr>
      <w:lang w:val="pt-PT" w:eastAsia="en-US" w:bidi="ar-SA"/>
    </w:rPr>
  </w:style>
  <w:style w:type="character" w:styleId="ListLabel62">
    <w:name w:val="ListLabel 62"/>
    <w:qFormat/>
    <w:rPr>
      <w:lang w:val="pt-PT" w:eastAsia="en-US" w:bidi="ar-SA"/>
    </w:rPr>
  </w:style>
  <w:style w:type="character" w:styleId="ListLabel63">
    <w:name w:val="ListLabel 63"/>
    <w:qFormat/>
    <w:rPr>
      <w:lang w:val="pt-PT" w:eastAsia="en-US" w:bidi="ar-SA"/>
    </w:rPr>
  </w:style>
  <w:style w:type="character" w:styleId="ListLabel64">
    <w:name w:val="ListLabel 64"/>
    <w:qFormat/>
    <w:rPr>
      <w:lang w:val="pt-PT" w:eastAsia="en-US" w:bidi="ar-SA"/>
    </w:rPr>
  </w:style>
  <w:style w:type="character" w:styleId="ListLabel65">
    <w:name w:val="ListLabel 65"/>
    <w:qFormat/>
    <w:rPr>
      <w:rFonts w:eastAsia="Arial" w:cs="Arial"/>
      <w:b/>
      <w:bCs/>
      <w:spacing w:val="-1"/>
      <w:w w:val="100"/>
      <w:sz w:val="21"/>
      <w:szCs w:val="21"/>
      <w:lang w:val="pt-PT" w:eastAsia="en-US" w:bidi="ar-SA"/>
    </w:rPr>
  </w:style>
  <w:style w:type="character" w:styleId="ListLabel66">
    <w:name w:val="ListLabel 66"/>
    <w:qFormat/>
    <w:rPr>
      <w:lang w:val="pt-PT" w:eastAsia="en-US" w:bidi="ar-SA"/>
    </w:rPr>
  </w:style>
  <w:style w:type="character" w:styleId="ListLabel67">
    <w:name w:val="ListLabel 67"/>
    <w:qFormat/>
    <w:rPr>
      <w:lang w:val="pt-PT" w:eastAsia="en-US" w:bidi="ar-SA"/>
    </w:rPr>
  </w:style>
  <w:style w:type="character" w:styleId="ListLabel68">
    <w:name w:val="ListLabel 68"/>
    <w:qFormat/>
    <w:rPr>
      <w:lang w:val="pt-PT" w:eastAsia="en-US" w:bidi="ar-SA"/>
    </w:rPr>
  </w:style>
  <w:style w:type="character" w:styleId="ListLabel69">
    <w:name w:val="ListLabel 69"/>
    <w:qFormat/>
    <w:rPr>
      <w:lang w:val="pt-PT" w:eastAsia="en-US" w:bidi="ar-SA"/>
    </w:rPr>
  </w:style>
  <w:style w:type="character" w:styleId="ListLabel70">
    <w:name w:val="ListLabel 70"/>
    <w:qFormat/>
    <w:rPr>
      <w:lang w:val="pt-PT" w:eastAsia="en-US" w:bidi="ar-SA"/>
    </w:rPr>
  </w:style>
  <w:style w:type="character" w:styleId="ListLabel71">
    <w:name w:val="ListLabel 71"/>
    <w:qFormat/>
    <w:rPr>
      <w:lang w:val="pt-PT" w:eastAsia="en-US" w:bidi="ar-SA"/>
    </w:rPr>
  </w:style>
  <w:style w:type="character" w:styleId="ListLabel72">
    <w:name w:val="ListLabel 72"/>
    <w:qFormat/>
    <w:rPr>
      <w:lang w:val="pt-PT" w:eastAsia="en-US" w:bidi="ar-SA"/>
    </w:rPr>
  </w:style>
  <w:style w:type="character" w:styleId="ListLabel73">
    <w:name w:val="ListLabel 73"/>
    <w:qFormat/>
    <w:rPr>
      <w:rFonts w:eastAsia="Arial" w:cs="Arial"/>
      <w:b/>
      <w:bCs/>
      <w:w w:val="100"/>
      <w:sz w:val="21"/>
      <w:szCs w:val="21"/>
      <w:lang w:val="pt-PT" w:eastAsia="en-US" w:bidi="ar-SA"/>
    </w:rPr>
  </w:style>
  <w:style w:type="character" w:styleId="ListLabel74">
    <w:name w:val="ListLabel 74"/>
    <w:qFormat/>
    <w:rPr>
      <w:rFonts w:eastAsia="Arial" w:cs="Arial"/>
      <w:b/>
      <w:bCs/>
      <w:spacing w:val="-1"/>
      <w:w w:val="100"/>
      <w:sz w:val="21"/>
      <w:szCs w:val="21"/>
      <w:lang w:val="pt-PT" w:eastAsia="en-US" w:bidi="ar-SA"/>
    </w:rPr>
  </w:style>
  <w:style w:type="character" w:styleId="ListLabel75">
    <w:name w:val="ListLabel 75"/>
    <w:qFormat/>
    <w:rPr>
      <w:rFonts w:eastAsia="Arial" w:cs="Arial"/>
      <w:b/>
      <w:bCs/>
      <w:w w:val="100"/>
      <w:sz w:val="21"/>
      <w:szCs w:val="21"/>
      <w:lang w:val="pt-PT" w:eastAsia="en-US" w:bidi="ar-SA"/>
    </w:rPr>
  </w:style>
  <w:style w:type="character" w:styleId="ListLabel76">
    <w:name w:val="ListLabel 76"/>
    <w:qFormat/>
    <w:rPr>
      <w:lang w:val="pt-PT" w:eastAsia="en-US" w:bidi="ar-SA"/>
    </w:rPr>
  </w:style>
  <w:style w:type="character" w:styleId="ListLabel77">
    <w:name w:val="ListLabel 77"/>
    <w:qFormat/>
    <w:rPr>
      <w:lang w:val="pt-PT" w:eastAsia="en-US" w:bidi="ar-SA"/>
    </w:rPr>
  </w:style>
  <w:style w:type="character" w:styleId="ListLabel78">
    <w:name w:val="ListLabel 78"/>
    <w:qFormat/>
    <w:rPr>
      <w:lang w:val="pt-PT" w:eastAsia="en-US" w:bidi="ar-SA"/>
    </w:rPr>
  </w:style>
  <w:style w:type="character" w:styleId="ListLabel79">
    <w:name w:val="ListLabel 79"/>
    <w:qFormat/>
    <w:rPr>
      <w:lang w:val="pt-PT" w:eastAsia="en-US" w:bidi="ar-SA"/>
    </w:rPr>
  </w:style>
  <w:style w:type="character" w:styleId="ListLabel80">
    <w:name w:val="ListLabel 80"/>
    <w:qFormat/>
    <w:rPr>
      <w:lang w:val="pt-PT" w:eastAsia="en-US" w:bidi="ar-SA"/>
    </w:rPr>
  </w:style>
  <w:style w:type="character" w:styleId="ListLabel81">
    <w:name w:val="ListLabel 81"/>
    <w:qFormat/>
    <w:rPr>
      <w:lang w:val="pt-PT" w:eastAsia="en-US" w:bidi="ar-SA"/>
    </w:rPr>
  </w:style>
  <w:style w:type="character" w:styleId="ListLabel82">
    <w:name w:val="ListLabel 82"/>
    <w:qFormat/>
    <w:rPr>
      <w:sz w:val="24"/>
      <w:szCs w:val="24"/>
    </w:rPr>
  </w:style>
  <w:style w:type="character" w:styleId="ListLabel83">
    <w:name w:val="ListLabel 83"/>
    <w:qFormat/>
    <w:rPr>
      <w:b/>
      <w:sz w:val="18"/>
    </w:rPr>
  </w:style>
  <w:style w:type="paragraph" w:styleId="Ttulo">
    <w:name w:val="Título"/>
    <w:basedOn w:val="Normal"/>
    <w:next w:val="Corpodetexto"/>
    <w:qFormat/>
    <w:pPr>
      <w:keepNext w:val="true"/>
      <w:spacing w:before="240" w:after="120"/>
    </w:pPr>
    <w:rPr>
      <w:rFonts w:ascii="Liberation Sans" w:hAnsi="Liberation Sans" w:eastAsia="WenQuanYi Micro Hei" w:cs="Lohit Devanagari"/>
      <w:sz w:val="28"/>
      <w:szCs w:val="28"/>
    </w:rPr>
  </w:style>
  <w:style w:type="paragraph" w:styleId="Corpodetexto">
    <w:name w:val="Body Text"/>
    <w:basedOn w:val="Normal"/>
    <w:uiPriority w:val="1"/>
    <w:qFormat/>
    <w:pPr/>
    <w:rPr>
      <w:sz w:val="21"/>
      <w:szCs w:val="21"/>
    </w:rPr>
  </w:style>
  <w:style w:type="paragraph" w:styleId="Lista">
    <w:name w:val="List"/>
    <w:basedOn w:val="Corpode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istParagraph">
    <w:name w:val="List Paragraph"/>
    <w:basedOn w:val="Normal"/>
    <w:uiPriority w:val="1"/>
    <w:qFormat/>
    <w:pPr>
      <w:ind w:left="1255" w:hanging="0"/>
      <w:jc w:val="both"/>
    </w:pPr>
    <w:rPr/>
  </w:style>
  <w:style w:type="paragraph" w:styleId="TableParagraph" w:customStyle="1">
    <w:name w:val="Table Paragraph"/>
    <w:basedOn w:val="Normal"/>
    <w:uiPriority w:val="1"/>
    <w:qFormat/>
    <w:pPr/>
    <w:rPr/>
  </w:style>
  <w:style w:type="paragraph" w:styleId="BalloonText">
    <w:name w:val="Balloon Text"/>
    <w:basedOn w:val="Normal"/>
    <w:link w:val="TextodebaloChar"/>
    <w:uiPriority w:val="99"/>
    <w:semiHidden/>
    <w:unhideWhenUsed/>
    <w:qFormat/>
    <w:rsid w:val="007f4109"/>
    <w:pPr/>
    <w:rPr>
      <w:rFonts w:ascii="Tahoma" w:hAnsi="Tahoma" w:cs="Tahoma"/>
      <w:sz w:val="16"/>
      <w:szCs w:val="16"/>
    </w:rPr>
  </w:style>
  <w:style w:type="paragraph" w:styleId="Default" w:customStyle="1">
    <w:name w:val="Default"/>
    <w:qFormat/>
    <w:rsid w:val="0072269f"/>
    <w:pPr>
      <w:widowControl/>
      <w:bidi w:val="0"/>
      <w:jc w:val="left"/>
    </w:pPr>
    <w:rPr>
      <w:rFonts w:ascii="Arial" w:hAnsi="Arial" w:eastAsia="Calibri" w:cs="Arial"/>
      <w:color w:val="000000"/>
      <w:kern w:val="0"/>
      <w:sz w:val="24"/>
      <w:szCs w:val="24"/>
      <w:lang w:val="pt-BR" w:eastAsia="en-US" w:bidi="ar-SA"/>
    </w:rPr>
  </w:style>
  <w:style w:type="paragraph" w:styleId="Cabealho">
    <w:name w:val="Header"/>
    <w:basedOn w:val="Normal"/>
    <w:link w:val="CabealhoChar"/>
    <w:uiPriority w:val="99"/>
    <w:unhideWhenUsed/>
    <w:rsid w:val="0069685b"/>
    <w:pPr>
      <w:tabs>
        <w:tab w:val="center" w:pos="4252" w:leader="none"/>
        <w:tab w:val="right" w:pos="8504" w:leader="none"/>
      </w:tabs>
    </w:pPr>
    <w:rPr/>
  </w:style>
  <w:style w:type="paragraph" w:styleId="Rodap">
    <w:name w:val="Footer"/>
    <w:basedOn w:val="Normal"/>
    <w:link w:val="RodapChar"/>
    <w:uiPriority w:val="99"/>
    <w:unhideWhenUsed/>
    <w:rsid w:val="0069685b"/>
    <w:pPr>
      <w:tabs>
        <w:tab w:val="center" w:pos="4252" w:leader="none"/>
        <w:tab w:val="right" w:pos="8504" w:leader="none"/>
      </w:tabs>
    </w:pPr>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ocialassitencia456@gmail.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hyperlink" Target="http://www.ventania.pr.gov.br/" TargetMode="External"/><Relationship Id="rId2" Type="http://schemas.openxmlformats.org/officeDocument/2006/relationships/hyperlink" Target="http://www.ventania.pr.gov.br/" TargetMode="External"/><Relationship Id="rId3"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9002F-1AE1-4D44-9E2D-C185C6321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Application>LibreOffice/6.0.3.2$Linux_X86_64 LibreOffice_project/00m0$Build-2</Application>
  <Pages>10</Pages>
  <Words>2650</Words>
  <Characters>15810</Characters>
  <CharactersWithSpaces>18318</CharactersWithSpaces>
  <Paragraphs>229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2021-04-13T12:23:00Z</dcterms:created>
  <dc:creator>Ventania Rec Humanos</dc:creator>
  <dc:description/>
  <dc:language>pt-BR</dc:language>
  <cp:lastModifiedBy/>
  <cp:lastPrinted>2021-02-17T13:40:00Z</cp:lastPrinted>
  <dcterms:modified xsi:type="dcterms:W3CDTF">2021-04-15T14:25:59Z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reated">
    <vt:filetime>2020-07-13T00:00:00Z</vt:filetime>
  </property>
  <property fmtid="{D5CDD505-2E9C-101B-9397-08002B2CF9AE}" pid="4" name="Creator">
    <vt:lpwstr>Microsoft® Word for Microsoft 365</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2021-01-05T00:00:00Z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